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2AEB" w14:textId="4C2A5FC2" w:rsidR="007E6606" w:rsidRPr="00FF21E3" w:rsidRDefault="00D31B43" w:rsidP="007E6606">
      <w:pPr>
        <w:rPr>
          <w:b/>
          <w:bCs/>
          <w:color w:val="FFFFFF" w:themeColor="background1"/>
          <w:sz w:val="72"/>
          <w:szCs w:val="72"/>
        </w:rPr>
      </w:pPr>
      <w:r w:rsidRPr="00DE2FB9">
        <w:rPr>
          <w:noProof/>
          <w:sz w:val="72"/>
          <w:szCs w:val="72"/>
          <w:highlight w:val="lightGray"/>
        </w:rPr>
        <w:drawing>
          <wp:anchor distT="0" distB="0" distL="114300" distR="114300" simplePos="0" relativeHeight="251659264" behindDoc="1" locked="0" layoutInCell="1" allowOverlap="1" wp14:anchorId="63215B39" wp14:editId="19BEE094">
            <wp:simplePos x="0" y="0"/>
            <wp:positionH relativeFrom="page">
              <wp:posOffset>0</wp:posOffset>
            </wp:positionH>
            <wp:positionV relativeFrom="page">
              <wp:posOffset>0</wp:posOffset>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r w:rsidR="00FF21E3" w:rsidRPr="00DE2FB9">
        <w:rPr>
          <w:b/>
          <w:bCs/>
          <w:color w:val="FFFFFF" w:themeColor="background1"/>
          <w:sz w:val="72"/>
          <w:szCs w:val="72"/>
          <w:highlight w:val="lightGray"/>
        </w:rPr>
        <w:t>(Organisation Name)</w:t>
      </w:r>
    </w:p>
    <w:p w14:paraId="69F71A2F" w14:textId="72D49A53" w:rsidR="008A4612" w:rsidRDefault="00FF21E3">
      <w:pPr>
        <w:rPr>
          <w:b/>
          <w:bCs/>
          <w:color w:val="FFFFFF" w:themeColor="background1"/>
          <w:sz w:val="72"/>
          <w:szCs w:val="72"/>
        </w:rPr>
      </w:pPr>
      <w:r>
        <w:rPr>
          <w:b/>
          <w:bCs/>
          <w:color w:val="FFFFFF" w:themeColor="background1"/>
          <w:sz w:val="72"/>
          <w:szCs w:val="72"/>
        </w:rPr>
        <w:t xml:space="preserve">Staff Wellbeing Survey Results </w:t>
      </w:r>
      <w:r w:rsidRPr="00FF21E3">
        <w:rPr>
          <w:b/>
          <w:bCs/>
          <w:color w:val="FFFFFF" w:themeColor="background1"/>
          <w:sz w:val="72"/>
          <w:szCs w:val="72"/>
        </w:rPr>
        <w:t>Template</w:t>
      </w:r>
    </w:p>
    <w:p w14:paraId="6131583D" w14:textId="4591E926" w:rsidR="00FF21E3" w:rsidRDefault="00FF21E3">
      <w:pPr>
        <w:rPr>
          <w:b/>
          <w:bCs/>
          <w:color w:val="FFFFFF" w:themeColor="background1"/>
          <w:sz w:val="40"/>
          <w:szCs w:val="40"/>
        </w:rPr>
      </w:pPr>
      <w:r>
        <w:rPr>
          <w:b/>
          <w:bCs/>
          <w:color w:val="FFFFFF" w:themeColor="background1"/>
          <w:sz w:val="40"/>
          <w:szCs w:val="40"/>
        </w:rPr>
        <w:t>Date:</w:t>
      </w:r>
      <w:r w:rsidR="00DE2FB9">
        <w:rPr>
          <w:b/>
          <w:bCs/>
          <w:color w:val="FFFFFF" w:themeColor="background1"/>
          <w:sz w:val="40"/>
          <w:szCs w:val="40"/>
        </w:rPr>
        <w:t xml:space="preserve"> </w:t>
      </w:r>
      <w:r w:rsidR="00DE2FB9" w:rsidRPr="00DE2FB9">
        <w:rPr>
          <w:b/>
          <w:bCs/>
          <w:color w:val="FFFFFF" w:themeColor="background1"/>
          <w:sz w:val="40"/>
          <w:szCs w:val="40"/>
          <w:highlight w:val="lightGray"/>
        </w:rPr>
        <w:t>(00/00/00)</w:t>
      </w:r>
    </w:p>
    <w:p w14:paraId="17E70728" w14:textId="150A4567" w:rsidR="00FF21E3" w:rsidRDefault="00FF21E3">
      <w:pPr>
        <w:rPr>
          <w:b/>
          <w:bCs/>
          <w:color w:val="FFFFFF" w:themeColor="background1"/>
          <w:sz w:val="40"/>
          <w:szCs w:val="40"/>
        </w:rPr>
      </w:pPr>
    </w:p>
    <w:p w14:paraId="66A04CE4" w14:textId="23530081" w:rsidR="00FF21E3" w:rsidRPr="00FF21E3" w:rsidRDefault="00FF21E3">
      <w:pPr>
        <w:rPr>
          <w:b/>
          <w:bCs/>
          <w:color w:val="FFFFFF" w:themeColor="background1"/>
          <w:sz w:val="28"/>
          <w:szCs w:val="28"/>
        </w:rPr>
      </w:pPr>
      <w:r w:rsidRPr="00FF21E3">
        <w:rPr>
          <w:b/>
          <w:bCs/>
          <w:color w:val="FFFFFF" w:themeColor="background1"/>
          <w:sz w:val="28"/>
          <w:szCs w:val="28"/>
        </w:rPr>
        <w:t>For more information, contact:</w:t>
      </w:r>
      <w:r>
        <w:rPr>
          <w:b/>
          <w:bCs/>
          <w:color w:val="FFFFFF" w:themeColor="background1"/>
          <w:sz w:val="28"/>
          <w:szCs w:val="28"/>
        </w:rPr>
        <w:t xml:space="preserve"> healthyworkplace@eastsussex.gov.uk</w:t>
      </w:r>
    </w:p>
    <w:p w14:paraId="6F5F9F2F" w14:textId="0D0F9271" w:rsidR="008A4612" w:rsidRDefault="008A4612"/>
    <w:p w14:paraId="54C1D569" w14:textId="77777777" w:rsidR="008A4612" w:rsidRDefault="008A4612">
      <w:pPr>
        <w:sectPr w:rsidR="008A4612" w:rsidSect="007E6606">
          <w:footerReference w:type="default" r:id="rId8"/>
          <w:headerReference w:type="first" r:id="rId9"/>
          <w:footerReference w:type="first" r:id="rId10"/>
          <w:pgSz w:w="11906" w:h="16838"/>
          <w:pgMar w:top="5103" w:right="1418" w:bottom="1418" w:left="1418" w:header="709" w:footer="709" w:gutter="0"/>
          <w:cols w:space="708"/>
          <w:docGrid w:linePitch="360"/>
        </w:sectPr>
      </w:pPr>
    </w:p>
    <w:p w14:paraId="41E01C89" w14:textId="41196B0C" w:rsidR="001133C4" w:rsidRPr="001133C4" w:rsidRDefault="001133C4" w:rsidP="001133C4">
      <w:pPr>
        <w:rPr>
          <w:rFonts w:cstheme="minorHAnsi"/>
          <w:sz w:val="24"/>
          <w:szCs w:val="24"/>
        </w:rPr>
      </w:pPr>
      <w:r w:rsidRPr="001133C4">
        <w:rPr>
          <w:rFonts w:cstheme="minorHAnsi"/>
          <w:sz w:val="24"/>
          <w:szCs w:val="24"/>
        </w:rPr>
        <w:lastRenderedPageBreak/>
        <w:t>Further information on how to the assessment works</w:t>
      </w:r>
      <w:r w:rsidR="00FF21E3">
        <w:rPr>
          <w:rFonts w:cstheme="minorHAnsi"/>
          <w:sz w:val="24"/>
          <w:szCs w:val="24"/>
        </w:rPr>
        <w:t xml:space="preserve"> </w:t>
      </w:r>
      <w:r w:rsidRPr="001133C4">
        <w:rPr>
          <w:rFonts w:cstheme="minorHAnsi"/>
          <w:sz w:val="24"/>
          <w:szCs w:val="24"/>
        </w:rPr>
        <w:t xml:space="preserve">and how to interpret then use the results, can be found here: </w:t>
      </w:r>
      <w:hyperlink r:id="rId11" w:history="1">
        <w:r w:rsidRPr="001133C4">
          <w:rPr>
            <w:rFonts w:cstheme="minorHAnsi"/>
            <w:color w:val="0000FF"/>
            <w:sz w:val="24"/>
            <w:szCs w:val="24"/>
            <w:u w:val="single"/>
          </w:rPr>
          <w:t>Workplace health needs assessment (publishing.service.gov.uk)</w:t>
        </w:r>
      </w:hyperlink>
    </w:p>
    <w:p w14:paraId="0FB3202E" w14:textId="7D1FB132" w:rsidR="00FF21E3" w:rsidRPr="00FF21E3" w:rsidRDefault="00FF21E3" w:rsidP="00FF21E3">
      <w:pPr>
        <w:rPr>
          <w:rFonts w:cstheme="minorHAnsi"/>
          <w:sz w:val="24"/>
          <w:szCs w:val="24"/>
        </w:rPr>
      </w:pPr>
      <w:r w:rsidRPr="00FF21E3">
        <w:rPr>
          <w:rFonts w:cstheme="minorHAnsi"/>
          <w:sz w:val="24"/>
          <w:szCs w:val="24"/>
        </w:rPr>
        <w:t>Th</w:t>
      </w:r>
      <w:r>
        <w:rPr>
          <w:rFonts w:cstheme="minorHAnsi"/>
          <w:sz w:val="24"/>
          <w:szCs w:val="24"/>
        </w:rPr>
        <w:t>is</w:t>
      </w:r>
      <w:r w:rsidRPr="00FF21E3">
        <w:rPr>
          <w:rFonts w:cstheme="minorHAnsi"/>
          <w:sz w:val="24"/>
          <w:szCs w:val="24"/>
        </w:rPr>
        <w:t xml:space="preserve"> Employee</w:t>
      </w:r>
      <w:r>
        <w:rPr>
          <w:rFonts w:cstheme="minorHAnsi"/>
          <w:sz w:val="24"/>
          <w:szCs w:val="24"/>
        </w:rPr>
        <w:t xml:space="preserve"> </w:t>
      </w:r>
      <w:r w:rsidRPr="00FF21E3">
        <w:rPr>
          <w:rFonts w:cstheme="minorHAnsi"/>
          <w:sz w:val="24"/>
          <w:szCs w:val="24"/>
        </w:rPr>
        <w:t xml:space="preserve">Wellbeing </w:t>
      </w:r>
      <w:r>
        <w:rPr>
          <w:rFonts w:cstheme="minorHAnsi"/>
          <w:sz w:val="24"/>
          <w:szCs w:val="24"/>
        </w:rPr>
        <w:t>Survey</w:t>
      </w:r>
      <w:r w:rsidRPr="00FF21E3">
        <w:rPr>
          <w:rFonts w:cstheme="minorHAnsi"/>
          <w:sz w:val="24"/>
          <w:szCs w:val="24"/>
        </w:rPr>
        <w:t xml:space="preserve"> has been developed for staff </w:t>
      </w:r>
      <w:r>
        <w:rPr>
          <w:rFonts w:cstheme="minorHAnsi"/>
          <w:sz w:val="24"/>
          <w:szCs w:val="24"/>
        </w:rPr>
        <w:t xml:space="preserve">following the Public Health England guidelines, </w:t>
      </w:r>
      <w:r w:rsidRPr="00FF21E3">
        <w:rPr>
          <w:rFonts w:cstheme="minorHAnsi"/>
          <w:sz w:val="24"/>
          <w:szCs w:val="24"/>
        </w:rPr>
        <w:t xml:space="preserve">and is available via an online </w:t>
      </w:r>
      <w:r>
        <w:rPr>
          <w:rFonts w:cstheme="minorHAnsi"/>
          <w:sz w:val="24"/>
          <w:szCs w:val="24"/>
        </w:rPr>
        <w:t xml:space="preserve">questionnaire </w:t>
      </w:r>
      <w:r w:rsidRPr="00FF21E3">
        <w:rPr>
          <w:rFonts w:cstheme="minorHAnsi"/>
          <w:sz w:val="24"/>
          <w:szCs w:val="24"/>
        </w:rPr>
        <w:t xml:space="preserve">produced by the Wellbeing at Work </w:t>
      </w:r>
      <w:r>
        <w:rPr>
          <w:rFonts w:cstheme="minorHAnsi"/>
          <w:sz w:val="24"/>
          <w:szCs w:val="24"/>
        </w:rPr>
        <w:t>P</w:t>
      </w:r>
      <w:r w:rsidRPr="00FF21E3">
        <w:rPr>
          <w:rFonts w:cstheme="minorHAnsi"/>
          <w:sz w:val="24"/>
          <w:szCs w:val="24"/>
        </w:rPr>
        <w:t xml:space="preserve">rogramme. It is completely confidential and captures the voice of staff. </w:t>
      </w:r>
    </w:p>
    <w:p w14:paraId="4FAF70F3" w14:textId="2D1E2E7B" w:rsidR="00FF21E3" w:rsidRPr="00FF21E3" w:rsidRDefault="00FF21E3" w:rsidP="00FF21E3">
      <w:pPr>
        <w:rPr>
          <w:rFonts w:cstheme="minorHAnsi"/>
          <w:sz w:val="24"/>
          <w:szCs w:val="24"/>
        </w:rPr>
      </w:pPr>
      <w:r w:rsidRPr="00FF21E3">
        <w:rPr>
          <w:rFonts w:cstheme="minorHAnsi"/>
          <w:sz w:val="24"/>
          <w:szCs w:val="24"/>
        </w:rPr>
        <w:t>The main aims of th</w:t>
      </w:r>
      <w:r>
        <w:rPr>
          <w:rFonts w:cstheme="minorHAnsi"/>
          <w:sz w:val="24"/>
          <w:szCs w:val="24"/>
        </w:rPr>
        <w:t>is survey</w:t>
      </w:r>
      <w:r w:rsidRPr="00FF21E3">
        <w:rPr>
          <w:rFonts w:cstheme="minorHAnsi"/>
          <w:sz w:val="24"/>
          <w:szCs w:val="24"/>
        </w:rPr>
        <w:t xml:space="preserve"> are to:</w:t>
      </w:r>
    </w:p>
    <w:p w14:paraId="188CF2EC" w14:textId="77777777" w:rsidR="00FF21E3" w:rsidRPr="00FF21E3" w:rsidRDefault="00FF21E3" w:rsidP="00FF21E3">
      <w:pPr>
        <w:numPr>
          <w:ilvl w:val="0"/>
          <w:numId w:val="28"/>
        </w:numPr>
        <w:rPr>
          <w:rFonts w:cstheme="minorHAnsi"/>
          <w:sz w:val="24"/>
          <w:szCs w:val="24"/>
        </w:rPr>
      </w:pPr>
      <w:r w:rsidRPr="00FF21E3">
        <w:rPr>
          <w:rFonts w:cstheme="minorHAnsi"/>
          <w:sz w:val="24"/>
          <w:szCs w:val="24"/>
        </w:rPr>
        <w:t>Find out about the health &amp; wellbeing issues of importance to all staff</w:t>
      </w:r>
    </w:p>
    <w:p w14:paraId="724FF6A3" w14:textId="77777777" w:rsidR="00FF21E3" w:rsidRPr="00FF21E3" w:rsidRDefault="00FF21E3" w:rsidP="00FF21E3">
      <w:pPr>
        <w:numPr>
          <w:ilvl w:val="0"/>
          <w:numId w:val="28"/>
        </w:numPr>
        <w:rPr>
          <w:rFonts w:cstheme="minorHAnsi"/>
          <w:b/>
          <w:sz w:val="24"/>
          <w:szCs w:val="24"/>
        </w:rPr>
      </w:pPr>
      <w:r w:rsidRPr="00FF21E3">
        <w:rPr>
          <w:rFonts w:cstheme="minorHAnsi"/>
          <w:bCs/>
          <w:sz w:val="24"/>
          <w:szCs w:val="24"/>
        </w:rPr>
        <w:t>Gain a better understanding of the type of support staff would like</w:t>
      </w:r>
    </w:p>
    <w:p w14:paraId="00B5C02F" w14:textId="77777777" w:rsidR="00FF21E3" w:rsidRPr="00FF21E3" w:rsidRDefault="00FF21E3" w:rsidP="00FF21E3">
      <w:pPr>
        <w:numPr>
          <w:ilvl w:val="0"/>
          <w:numId w:val="28"/>
        </w:numPr>
        <w:rPr>
          <w:rFonts w:cstheme="minorHAnsi"/>
          <w:sz w:val="24"/>
          <w:szCs w:val="24"/>
        </w:rPr>
      </w:pPr>
      <w:r w:rsidRPr="00FF21E3">
        <w:rPr>
          <w:rFonts w:cstheme="minorHAnsi"/>
          <w:sz w:val="24"/>
          <w:szCs w:val="24"/>
        </w:rPr>
        <w:t xml:space="preserve">Clarify how staff would like to access health information, </w:t>
      </w:r>
      <w:proofErr w:type="gramStart"/>
      <w:r w:rsidRPr="00FF21E3">
        <w:rPr>
          <w:rFonts w:cstheme="minorHAnsi"/>
          <w:sz w:val="24"/>
          <w:szCs w:val="24"/>
        </w:rPr>
        <w:t>support</w:t>
      </w:r>
      <w:proofErr w:type="gramEnd"/>
      <w:r w:rsidRPr="00FF21E3">
        <w:rPr>
          <w:rFonts w:cstheme="minorHAnsi"/>
          <w:sz w:val="24"/>
          <w:szCs w:val="24"/>
        </w:rPr>
        <w:t xml:space="preserve"> and guidance </w:t>
      </w:r>
    </w:p>
    <w:p w14:paraId="579A6D04" w14:textId="4D1BBCC4" w:rsidR="00FF21E3" w:rsidRDefault="00FF21E3" w:rsidP="00FF21E3">
      <w:pPr>
        <w:rPr>
          <w:rFonts w:cstheme="minorHAnsi"/>
          <w:sz w:val="24"/>
          <w:szCs w:val="24"/>
        </w:rPr>
      </w:pPr>
      <w:r w:rsidRPr="00FF21E3">
        <w:rPr>
          <w:rFonts w:cstheme="minorHAnsi"/>
          <w:sz w:val="24"/>
          <w:szCs w:val="24"/>
        </w:rPr>
        <w:t>This summary report presents the key findings whilst keeping individual responses confidential.</w:t>
      </w:r>
      <w:r w:rsidR="005226D3">
        <w:rPr>
          <w:rFonts w:cstheme="minorHAnsi"/>
          <w:sz w:val="24"/>
          <w:szCs w:val="24"/>
        </w:rPr>
        <w:t xml:space="preserve"> Please complete the report by filling in the yellow highlighted areas with your organisations survey responses. There is a chart generator excel spreadsheet which works alongside this document, to complete any data analysis and produce charts for you.</w:t>
      </w:r>
    </w:p>
    <w:p w14:paraId="262A8BE9" w14:textId="0A74FE3F" w:rsidR="0000456A" w:rsidRDefault="00FE0734" w:rsidP="00FF21E3">
      <w:pPr>
        <w:rPr>
          <w:rFonts w:cstheme="minorHAnsi"/>
          <w:sz w:val="24"/>
          <w:szCs w:val="24"/>
        </w:rPr>
      </w:pPr>
      <w:r>
        <w:rPr>
          <w:rFonts w:cstheme="minorHAnsi"/>
          <w:sz w:val="24"/>
          <w:szCs w:val="24"/>
        </w:rPr>
        <w:t>A completed copy of this</w:t>
      </w:r>
      <w:r w:rsidR="0000456A">
        <w:rPr>
          <w:rFonts w:cstheme="minorHAnsi"/>
          <w:sz w:val="24"/>
          <w:szCs w:val="24"/>
        </w:rPr>
        <w:t xml:space="preserve"> report can be provided as evidence for </w:t>
      </w:r>
      <w:r w:rsidR="009778FA">
        <w:rPr>
          <w:rFonts w:cstheme="minorHAnsi"/>
          <w:sz w:val="24"/>
          <w:szCs w:val="24"/>
        </w:rPr>
        <w:t xml:space="preserve">commitment award, </w:t>
      </w:r>
      <w:r w:rsidR="0000456A">
        <w:rPr>
          <w:rFonts w:cstheme="minorHAnsi"/>
          <w:sz w:val="24"/>
          <w:szCs w:val="24"/>
        </w:rPr>
        <w:t xml:space="preserve">criteria </w:t>
      </w:r>
      <w:r w:rsidRPr="00FE0734">
        <w:rPr>
          <w:rFonts w:cstheme="minorHAnsi"/>
          <w:b/>
          <w:bCs/>
          <w:sz w:val="24"/>
          <w:szCs w:val="24"/>
        </w:rPr>
        <w:t>SB.LM.1</w:t>
      </w:r>
      <w:r>
        <w:rPr>
          <w:rFonts w:cstheme="minorHAnsi"/>
          <w:sz w:val="24"/>
          <w:szCs w:val="24"/>
        </w:rPr>
        <w:t xml:space="preserve"> (Small Workplace Wellbeing at Work award) and also for </w:t>
      </w:r>
      <w:r w:rsidRPr="00FE0734">
        <w:rPr>
          <w:rFonts w:cstheme="minorHAnsi"/>
          <w:b/>
          <w:bCs/>
          <w:sz w:val="24"/>
          <w:szCs w:val="24"/>
        </w:rPr>
        <w:t>LM.B3</w:t>
      </w:r>
      <w:r>
        <w:rPr>
          <w:rFonts w:cstheme="minorHAnsi"/>
          <w:sz w:val="24"/>
          <w:szCs w:val="24"/>
        </w:rPr>
        <w:t xml:space="preserve"> (Wellbeing at Work award).</w:t>
      </w:r>
    </w:p>
    <w:p w14:paraId="3EB9CF83" w14:textId="77777777" w:rsidR="0000456A" w:rsidRDefault="0000456A" w:rsidP="00FF21E3">
      <w:pPr>
        <w:rPr>
          <w:rFonts w:cstheme="minorHAnsi"/>
          <w:b/>
          <w:sz w:val="24"/>
          <w:szCs w:val="24"/>
          <w:highlight w:val="yellow"/>
        </w:rPr>
      </w:pPr>
    </w:p>
    <w:p w14:paraId="5585393A" w14:textId="5327F39E" w:rsidR="00FF21E3" w:rsidRDefault="00B1665D" w:rsidP="00FF21E3">
      <w:pPr>
        <w:rPr>
          <w:rFonts w:cstheme="minorHAnsi"/>
          <w:b/>
          <w:sz w:val="24"/>
          <w:szCs w:val="24"/>
        </w:rPr>
      </w:pPr>
      <w:r w:rsidRPr="00B1665D">
        <w:rPr>
          <w:rFonts w:cstheme="minorHAnsi"/>
          <w:b/>
          <w:sz w:val="24"/>
          <w:szCs w:val="24"/>
          <w:highlight w:val="yellow"/>
        </w:rPr>
        <w:t>(Name)</w:t>
      </w:r>
      <w:r w:rsidR="00FF21E3" w:rsidRPr="00FF21E3">
        <w:rPr>
          <w:rFonts w:cstheme="minorHAnsi"/>
          <w:b/>
          <w:sz w:val="24"/>
          <w:szCs w:val="24"/>
        </w:rPr>
        <w:t xml:space="preserve"> completed the survey in </w:t>
      </w:r>
      <w:r w:rsidRPr="00B1665D">
        <w:rPr>
          <w:rFonts w:cstheme="minorHAnsi"/>
          <w:b/>
          <w:sz w:val="24"/>
          <w:szCs w:val="24"/>
          <w:highlight w:val="yellow"/>
        </w:rPr>
        <w:t>(</w:t>
      </w:r>
      <w:r w:rsidR="00213B5E">
        <w:rPr>
          <w:rFonts w:cstheme="minorHAnsi"/>
          <w:b/>
          <w:sz w:val="24"/>
          <w:szCs w:val="24"/>
          <w:highlight w:val="yellow"/>
        </w:rPr>
        <w:t>Month, Year</w:t>
      </w:r>
      <w:r w:rsidRPr="00B1665D">
        <w:rPr>
          <w:rFonts w:cstheme="minorHAnsi"/>
          <w:b/>
          <w:sz w:val="24"/>
          <w:szCs w:val="24"/>
          <w:highlight w:val="yellow"/>
        </w:rPr>
        <w:t>).</w:t>
      </w:r>
    </w:p>
    <w:p w14:paraId="7E52DF87" w14:textId="435BE185" w:rsidR="00907994" w:rsidRDefault="00213B5E" w:rsidP="00FF21E3">
      <w:pPr>
        <w:rPr>
          <w:rFonts w:cstheme="minorHAnsi"/>
          <w:b/>
          <w:sz w:val="24"/>
          <w:szCs w:val="24"/>
        </w:rPr>
      </w:pPr>
      <w:r>
        <w:rPr>
          <w:rFonts w:cstheme="minorHAnsi"/>
          <w:b/>
          <w:sz w:val="24"/>
          <w:szCs w:val="24"/>
        </w:rPr>
        <w:t xml:space="preserve">Number of respondents: </w:t>
      </w:r>
      <w:r w:rsidRPr="0000456A">
        <w:rPr>
          <w:rFonts w:cstheme="minorHAnsi"/>
          <w:b/>
          <w:sz w:val="24"/>
          <w:szCs w:val="24"/>
          <w:highlight w:val="yellow"/>
        </w:rPr>
        <w:t>XX</w:t>
      </w:r>
    </w:p>
    <w:p w14:paraId="36E77E90" w14:textId="2351C33F" w:rsidR="00213B5E" w:rsidRDefault="00213B5E" w:rsidP="00FF21E3">
      <w:pPr>
        <w:rPr>
          <w:rFonts w:cstheme="minorHAnsi"/>
          <w:b/>
          <w:sz w:val="24"/>
          <w:szCs w:val="24"/>
        </w:rPr>
      </w:pPr>
      <w:r>
        <w:rPr>
          <w:rFonts w:cstheme="minorHAnsi"/>
          <w:b/>
          <w:sz w:val="24"/>
          <w:szCs w:val="24"/>
        </w:rPr>
        <w:t xml:space="preserve">Respondents as a percentage of workforce: </w:t>
      </w:r>
      <w:r w:rsidRPr="0000456A">
        <w:rPr>
          <w:rFonts w:cstheme="minorHAnsi"/>
          <w:b/>
          <w:sz w:val="24"/>
          <w:szCs w:val="24"/>
          <w:highlight w:val="yellow"/>
        </w:rPr>
        <w:t>XX %</w:t>
      </w:r>
    </w:p>
    <w:p w14:paraId="12BC0C13" w14:textId="77777777" w:rsidR="0000456A" w:rsidRPr="00FF21E3" w:rsidRDefault="0000456A" w:rsidP="00FF21E3">
      <w:pPr>
        <w:rPr>
          <w:rFonts w:cstheme="minorHAnsi"/>
          <w:b/>
          <w:sz w:val="24"/>
          <w:szCs w:val="24"/>
        </w:rPr>
      </w:pPr>
    </w:p>
    <w:sdt>
      <w:sdtPr>
        <w:rPr>
          <w:rFonts w:cstheme="minorHAnsi"/>
          <w:sz w:val="24"/>
          <w:szCs w:val="24"/>
        </w:rPr>
        <w:id w:val="332351751"/>
        <w:docPartObj>
          <w:docPartGallery w:val="Table of Contents"/>
          <w:docPartUnique/>
        </w:docPartObj>
      </w:sdtPr>
      <w:sdtEndPr/>
      <w:sdtContent>
        <w:p w14:paraId="6C6FA74B" w14:textId="77777777" w:rsidR="00FF21E3" w:rsidRPr="00FF21E3" w:rsidRDefault="00FF21E3" w:rsidP="00FF21E3">
          <w:pPr>
            <w:rPr>
              <w:rFonts w:cstheme="minorHAnsi"/>
              <w:b/>
              <w:bCs/>
              <w:sz w:val="24"/>
              <w:szCs w:val="24"/>
              <w:lang w:val="en-US"/>
            </w:rPr>
          </w:pPr>
          <w:r w:rsidRPr="00FF21E3">
            <w:rPr>
              <w:rFonts w:cstheme="minorHAnsi"/>
              <w:b/>
              <w:bCs/>
              <w:sz w:val="24"/>
              <w:szCs w:val="24"/>
              <w:lang w:val="en-US"/>
            </w:rPr>
            <w:t>Contents</w:t>
          </w:r>
        </w:p>
        <w:p w14:paraId="1271D425" w14:textId="77777777" w:rsidR="00FF21E3" w:rsidRPr="00FF21E3" w:rsidRDefault="00FF21E3" w:rsidP="00FF21E3">
          <w:pPr>
            <w:rPr>
              <w:rFonts w:cstheme="minorHAnsi"/>
              <w:sz w:val="24"/>
              <w:szCs w:val="24"/>
              <w:lang w:val="en-US"/>
            </w:rPr>
          </w:pPr>
        </w:p>
        <w:p w14:paraId="33E4587F" w14:textId="77777777" w:rsidR="00FF21E3" w:rsidRPr="0000456A" w:rsidRDefault="00FF21E3" w:rsidP="00FF21E3">
          <w:pPr>
            <w:rPr>
              <w:rFonts w:cstheme="minorHAnsi"/>
              <w:sz w:val="24"/>
              <w:szCs w:val="24"/>
            </w:rPr>
          </w:pPr>
          <w:r w:rsidRPr="00FF21E3">
            <w:rPr>
              <w:rFonts w:cstheme="minorHAnsi"/>
              <w:sz w:val="24"/>
              <w:szCs w:val="24"/>
            </w:rPr>
            <w:fldChar w:fldCharType="begin"/>
          </w:r>
          <w:r w:rsidRPr="00FF21E3">
            <w:rPr>
              <w:rFonts w:cstheme="minorHAnsi"/>
              <w:sz w:val="24"/>
              <w:szCs w:val="24"/>
            </w:rPr>
            <w:instrText xml:space="preserve"> TOC \o "1-3" \h \z \u </w:instrText>
          </w:r>
          <w:r w:rsidRPr="00FF21E3">
            <w:rPr>
              <w:rFonts w:cstheme="minorHAnsi"/>
              <w:sz w:val="24"/>
              <w:szCs w:val="24"/>
            </w:rPr>
            <w:fldChar w:fldCharType="separate"/>
          </w:r>
          <w:hyperlink w:anchor="_Toc22203583" w:history="1">
            <w:r w:rsidRPr="0000456A">
              <w:rPr>
                <w:rStyle w:val="Hyperlink"/>
                <w:rFonts w:cstheme="minorHAnsi"/>
                <w:sz w:val="24"/>
                <w:szCs w:val="24"/>
              </w:rPr>
              <w:t>Section 1 – General Health and Wellbeing</w:t>
            </w:r>
            <w:r w:rsidRPr="0000456A">
              <w:rPr>
                <w:rStyle w:val="Hyperlink"/>
                <w:rFonts w:cstheme="minorHAnsi"/>
                <w:webHidden/>
                <w:sz w:val="24"/>
                <w:szCs w:val="24"/>
              </w:rPr>
              <w:tab/>
            </w:r>
            <w:r w:rsidRPr="0000456A">
              <w:rPr>
                <w:rStyle w:val="Hyperlink"/>
                <w:rFonts w:cstheme="minorHAnsi"/>
                <w:webHidden/>
                <w:sz w:val="24"/>
                <w:szCs w:val="24"/>
              </w:rPr>
              <w:fldChar w:fldCharType="begin"/>
            </w:r>
            <w:r w:rsidRPr="0000456A">
              <w:rPr>
                <w:rStyle w:val="Hyperlink"/>
                <w:rFonts w:cstheme="minorHAnsi"/>
                <w:webHidden/>
                <w:sz w:val="24"/>
                <w:szCs w:val="24"/>
              </w:rPr>
              <w:instrText xml:space="preserve"> PAGEREF _Toc22203583 \h </w:instrText>
            </w:r>
            <w:r w:rsidRPr="0000456A">
              <w:rPr>
                <w:rStyle w:val="Hyperlink"/>
                <w:rFonts w:cstheme="minorHAnsi"/>
                <w:webHidden/>
                <w:sz w:val="24"/>
                <w:szCs w:val="24"/>
              </w:rPr>
            </w:r>
            <w:r w:rsidRPr="0000456A">
              <w:rPr>
                <w:rStyle w:val="Hyperlink"/>
                <w:rFonts w:cstheme="minorHAnsi"/>
                <w:webHidden/>
                <w:sz w:val="24"/>
                <w:szCs w:val="24"/>
              </w:rPr>
              <w:fldChar w:fldCharType="separate"/>
            </w:r>
            <w:r w:rsidRPr="0000456A">
              <w:rPr>
                <w:rStyle w:val="Hyperlink"/>
                <w:rFonts w:cstheme="minorHAnsi"/>
                <w:webHidden/>
                <w:sz w:val="24"/>
                <w:szCs w:val="24"/>
              </w:rPr>
              <w:t>3</w:t>
            </w:r>
            <w:r w:rsidRPr="0000456A">
              <w:rPr>
                <w:rStyle w:val="Hyperlink"/>
                <w:rFonts w:cstheme="minorHAnsi"/>
                <w:webHidden/>
                <w:sz w:val="24"/>
                <w:szCs w:val="24"/>
              </w:rPr>
              <w:fldChar w:fldCharType="end"/>
            </w:r>
          </w:hyperlink>
        </w:p>
        <w:p w14:paraId="5A23DDCC" w14:textId="77777777" w:rsidR="00FF21E3" w:rsidRPr="0000456A" w:rsidRDefault="009778FA" w:rsidP="00FF21E3">
          <w:pPr>
            <w:rPr>
              <w:rFonts w:cstheme="minorHAnsi"/>
              <w:sz w:val="24"/>
              <w:szCs w:val="24"/>
            </w:rPr>
          </w:pPr>
          <w:hyperlink w:anchor="_Toc22203585" w:history="1">
            <w:r w:rsidR="00FF21E3" w:rsidRPr="0000456A">
              <w:rPr>
                <w:rStyle w:val="Hyperlink"/>
                <w:rFonts w:cstheme="minorHAnsi"/>
                <w:sz w:val="24"/>
                <w:szCs w:val="24"/>
              </w:rPr>
              <w:t>Section 2 - Smoking</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_Toc22203585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6</w:t>
            </w:r>
            <w:r w:rsidR="00FF21E3" w:rsidRPr="0000456A">
              <w:rPr>
                <w:rStyle w:val="Hyperlink"/>
                <w:rFonts w:cstheme="minorHAnsi"/>
                <w:webHidden/>
                <w:sz w:val="24"/>
                <w:szCs w:val="24"/>
              </w:rPr>
              <w:fldChar w:fldCharType="end"/>
            </w:r>
          </w:hyperlink>
        </w:p>
        <w:p w14:paraId="2D00B6E6" w14:textId="77777777" w:rsidR="00FF21E3" w:rsidRPr="0000456A" w:rsidRDefault="009778FA" w:rsidP="00FF21E3">
          <w:pPr>
            <w:rPr>
              <w:rFonts w:cstheme="minorHAnsi"/>
              <w:sz w:val="24"/>
              <w:szCs w:val="24"/>
            </w:rPr>
          </w:pPr>
          <w:hyperlink w:anchor="_Toc22203586" w:history="1">
            <w:r w:rsidR="00FF21E3" w:rsidRPr="0000456A">
              <w:rPr>
                <w:rStyle w:val="Hyperlink"/>
                <w:rFonts w:cstheme="minorHAnsi"/>
                <w:sz w:val="24"/>
                <w:szCs w:val="24"/>
              </w:rPr>
              <w:t>Section 3 – Healthy Eating</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_Toc22203586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7</w:t>
            </w:r>
            <w:r w:rsidR="00FF21E3" w:rsidRPr="0000456A">
              <w:rPr>
                <w:rStyle w:val="Hyperlink"/>
                <w:rFonts w:cstheme="minorHAnsi"/>
                <w:webHidden/>
                <w:sz w:val="24"/>
                <w:szCs w:val="24"/>
              </w:rPr>
              <w:fldChar w:fldCharType="end"/>
            </w:r>
          </w:hyperlink>
        </w:p>
        <w:p w14:paraId="0F755C97" w14:textId="77777777" w:rsidR="00FF21E3" w:rsidRPr="0000456A" w:rsidRDefault="009778FA" w:rsidP="00FF21E3">
          <w:pPr>
            <w:rPr>
              <w:rFonts w:cstheme="minorHAnsi"/>
              <w:sz w:val="24"/>
              <w:szCs w:val="24"/>
            </w:rPr>
          </w:pPr>
          <w:hyperlink w:anchor="_Toc22203587" w:history="1">
            <w:r w:rsidR="00FF21E3" w:rsidRPr="0000456A">
              <w:rPr>
                <w:rStyle w:val="Hyperlink"/>
                <w:rFonts w:cstheme="minorHAnsi"/>
                <w:sz w:val="24"/>
                <w:szCs w:val="24"/>
              </w:rPr>
              <w:t>Section 4 – Alcohol</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_Toc22203587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8</w:t>
            </w:r>
            <w:r w:rsidR="00FF21E3" w:rsidRPr="0000456A">
              <w:rPr>
                <w:rStyle w:val="Hyperlink"/>
                <w:rFonts w:cstheme="minorHAnsi"/>
                <w:webHidden/>
                <w:sz w:val="24"/>
                <w:szCs w:val="24"/>
              </w:rPr>
              <w:fldChar w:fldCharType="end"/>
            </w:r>
          </w:hyperlink>
        </w:p>
        <w:p w14:paraId="246DC7D3" w14:textId="6F09554E" w:rsidR="00FF21E3" w:rsidRPr="0000456A" w:rsidRDefault="009778FA" w:rsidP="00FF21E3">
          <w:pPr>
            <w:rPr>
              <w:rFonts w:cstheme="minorHAnsi"/>
              <w:sz w:val="24"/>
              <w:szCs w:val="24"/>
            </w:rPr>
          </w:pPr>
          <w:hyperlink w:anchor="_Toc22203589" w:history="1">
            <w:r w:rsidR="00FF21E3" w:rsidRPr="0000456A">
              <w:rPr>
                <w:rStyle w:val="Hyperlink"/>
                <w:rFonts w:cstheme="minorHAnsi"/>
                <w:sz w:val="24"/>
                <w:szCs w:val="24"/>
              </w:rPr>
              <w:t>Section 5 - Physical Activity</w:t>
            </w:r>
            <w:r w:rsidR="00FF21E3" w:rsidRPr="0000456A">
              <w:rPr>
                <w:rStyle w:val="Hyperlink"/>
                <w:rFonts w:cstheme="minorHAnsi"/>
                <w:webHidden/>
                <w:sz w:val="24"/>
                <w:szCs w:val="24"/>
              </w:rPr>
              <w:tab/>
            </w:r>
          </w:hyperlink>
          <w:r w:rsidR="0000456A" w:rsidRPr="0000456A">
            <w:rPr>
              <w:rStyle w:val="Hyperlink"/>
              <w:rFonts w:cstheme="minorHAnsi"/>
              <w:color w:val="auto"/>
              <w:sz w:val="24"/>
              <w:szCs w:val="24"/>
              <w:u w:val="none"/>
            </w:rPr>
            <w:t>9</w:t>
          </w:r>
        </w:p>
        <w:p w14:paraId="2297C19F" w14:textId="0BFE0147" w:rsidR="00FF21E3" w:rsidRPr="0000456A" w:rsidRDefault="009778FA" w:rsidP="00FF21E3">
          <w:pPr>
            <w:rPr>
              <w:rFonts w:cstheme="minorHAnsi"/>
              <w:sz w:val="24"/>
              <w:szCs w:val="24"/>
            </w:rPr>
          </w:pPr>
          <w:hyperlink w:anchor="_Toc22203591" w:history="1">
            <w:r w:rsidR="00FF21E3" w:rsidRPr="0000456A">
              <w:rPr>
                <w:rStyle w:val="Hyperlink"/>
                <w:rFonts w:cstheme="minorHAnsi"/>
                <w:sz w:val="24"/>
                <w:szCs w:val="24"/>
              </w:rPr>
              <w:t>Section 6 - Sleep</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_Toc22203591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1</w:t>
            </w:r>
            <w:r w:rsidR="0000456A" w:rsidRPr="0000456A">
              <w:rPr>
                <w:rStyle w:val="Hyperlink"/>
                <w:rFonts w:cstheme="minorHAnsi"/>
                <w:webHidden/>
                <w:sz w:val="24"/>
                <w:szCs w:val="24"/>
              </w:rPr>
              <w:t>0</w:t>
            </w:r>
            <w:r w:rsidR="00FF21E3" w:rsidRPr="0000456A">
              <w:rPr>
                <w:rStyle w:val="Hyperlink"/>
                <w:rFonts w:cstheme="minorHAnsi"/>
                <w:webHidden/>
                <w:sz w:val="24"/>
                <w:szCs w:val="24"/>
              </w:rPr>
              <w:fldChar w:fldCharType="end"/>
            </w:r>
          </w:hyperlink>
        </w:p>
        <w:p w14:paraId="32EBADAE" w14:textId="123E0A4F" w:rsidR="00FF21E3" w:rsidRPr="0000456A" w:rsidRDefault="009778FA" w:rsidP="00FF21E3">
          <w:pPr>
            <w:rPr>
              <w:rFonts w:cstheme="minorHAnsi"/>
              <w:sz w:val="24"/>
              <w:szCs w:val="24"/>
            </w:rPr>
          </w:pPr>
          <w:hyperlink w:anchor="_Toc22203592" w:history="1">
            <w:r w:rsidR="00FF21E3" w:rsidRPr="0000456A">
              <w:rPr>
                <w:rStyle w:val="Hyperlink"/>
                <w:rFonts w:cstheme="minorHAnsi"/>
                <w:sz w:val="24"/>
                <w:szCs w:val="24"/>
              </w:rPr>
              <w:t>Section 7 – Work and Health</w:t>
            </w:r>
            <w:r w:rsidR="00FF21E3" w:rsidRPr="0000456A">
              <w:rPr>
                <w:rStyle w:val="Hyperlink"/>
                <w:rFonts w:cstheme="minorHAnsi"/>
                <w:webHidden/>
                <w:sz w:val="24"/>
                <w:szCs w:val="24"/>
              </w:rPr>
              <w:tab/>
            </w:r>
            <w:r w:rsidR="0000456A"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_Toc22203592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1</w:t>
            </w:r>
            <w:r w:rsidR="0000456A" w:rsidRPr="0000456A">
              <w:rPr>
                <w:rStyle w:val="Hyperlink"/>
                <w:rFonts w:cstheme="minorHAnsi"/>
                <w:webHidden/>
                <w:sz w:val="24"/>
                <w:szCs w:val="24"/>
              </w:rPr>
              <w:t>1</w:t>
            </w:r>
            <w:r w:rsidR="00FF21E3" w:rsidRPr="0000456A">
              <w:rPr>
                <w:rStyle w:val="Hyperlink"/>
                <w:rFonts w:cstheme="minorHAnsi"/>
                <w:webHidden/>
                <w:sz w:val="24"/>
                <w:szCs w:val="24"/>
              </w:rPr>
              <w:fldChar w:fldCharType="end"/>
            </w:r>
          </w:hyperlink>
        </w:p>
        <w:p w14:paraId="1672B98A" w14:textId="5277F791" w:rsidR="00FF21E3" w:rsidRPr="0000456A" w:rsidRDefault="009778FA" w:rsidP="00FF21E3">
          <w:pPr>
            <w:rPr>
              <w:rFonts w:cstheme="minorHAnsi"/>
              <w:sz w:val="24"/>
              <w:szCs w:val="24"/>
            </w:rPr>
          </w:pPr>
          <w:hyperlink w:anchor="_Toc22203593" w:history="1">
            <w:r w:rsidR="00FF21E3" w:rsidRPr="0000456A">
              <w:rPr>
                <w:rStyle w:val="Hyperlink"/>
                <w:rFonts w:cstheme="minorHAnsi"/>
                <w:sz w:val="24"/>
                <w:szCs w:val="24"/>
              </w:rPr>
              <w:t>Section 8 – Workplace Culture</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_Toc22203593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1</w:t>
            </w:r>
            <w:r w:rsidR="00FF21E3" w:rsidRPr="0000456A">
              <w:rPr>
                <w:rStyle w:val="Hyperlink"/>
                <w:rFonts w:cstheme="minorHAnsi"/>
                <w:webHidden/>
                <w:sz w:val="24"/>
                <w:szCs w:val="24"/>
              </w:rPr>
              <w:fldChar w:fldCharType="end"/>
            </w:r>
          </w:hyperlink>
          <w:r w:rsidR="0000456A" w:rsidRPr="0000456A">
            <w:rPr>
              <w:rStyle w:val="Hyperlink"/>
              <w:rFonts w:cstheme="minorHAnsi"/>
              <w:color w:val="auto"/>
              <w:sz w:val="24"/>
              <w:szCs w:val="24"/>
              <w:u w:val="none"/>
            </w:rPr>
            <w:t>2</w:t>
          </w:r>
        </w:p>
        <w:p w14:paraId="4A44A7FE" w14:textId="77777777" w:rsidR="00FF21E3" w:rsidRPr="0000456A" w:rsidRDefault="009778FA" w:rsidP="00FF21E3">
          <w:pPr>
            <w:rPr>
              <w:rFonts w:cstheme="minorHAnsi"/>
              <w:sz w:val="24"/>
              <w:szCs w:val="24"/>
            </w:rPr>
          </w:pPr>
          <w:hyperlink w:anchor="_Toc22203590" w:history="1">
            <w:r w:rsidR="00FF21E3" w:rsidRPr="0000456A">
              <w:rPr>
                <w:rStyle w:val="Hyperlink"/>
                <w:rFonts w:cstheme="minorHAnsi"/>
                <w:sz w:val="24"/>
                <w:szCs w:val="24"/>
              </w:rPr>
              <w:t>Section 9 – Workplace Illness and Injury</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_Toc22203590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14</w:t>
            </w:r>
            <w:r w:rsidR="00FF21E3" w:rsidRPr="0000456A">
              <w:rPr>
                <w:rStyle w:val="Hyperlink"/>
                <w:rFonts w:cstheme="minorHAnsi"/>
                <w:webHidden/>
                <w:sz w:val="24"/>
                <w:szCs w:val="24"/>
              </w:rPr>
              <w:fldChar w:fldCharType="end"/>
            </w:r>
          </w:hyperlink>
        </w:p>
        <w:p w14:paraId="1E2F35AB" w14:textId="0EF3BA21" w:rsidR="00FF21E3" w:rsidRPr="00FF21E3" w:rsidRDefault="009778FA" w:rsidP="00FF21E3">
          <w:pPr>
            <w:rPr>
              <w:rFonts w:cstheme="minorHAnsi"/>
              <w:sz w:val="24"/>
              <w:szCs w:val="24"/>
            </w:rPr>
          </w:pPr>
          <w:hyperlink w:anchor="_Toc22203590" w:history="1">
            <w:r w:rsidR="00FF21E3" w:rsidRPr="0000456A">
              <w:rPr>
                <w:rStyle w:val="Hyperlink"/>
                <w:rFonts w:cstheme="minorHAnsi"/>
                <w:sz w:val="24"/>
                <w:szCs w:val="24"/>
              </w:rPr>
              <w:t>Section 10 – Supplementary Questions for Line Managers</w:t>
            </w:r>
            <w:r w:rsidR="00FF21E3" w:rsidRPr="0000456A">
              <w:rPr>
                <w:rStyle w:val="Hyperlink"/>
                <w:rFonts w:cstheme="minorHAnsi"/>
                <w:webHidden/>
                <w:sz w:val="24"/>
                <w:szCs w:val="24"/>
              </w:rPr>
              <w:tab/>
            </w:r>
            <w:r w:rsidR="00FF21E3" w:rsidRPr="0000456A">
              <w:rPr>
                <w:rStyle w:val="Hyperlink"/>
                <w:rFonts w:cstheme="minorHAnsi"/>
                <w:webHidden/>
                <w:sz w:val="24"/>
                <w:szCs w:val="24"/>
              </w:rPr>
              <w:fldChar w:fldCharType="begin"/>
            </w:r>
            <w:r w:rsidR="00FF21E3" w:rsidRPr="0000456A">
              <w:rPr>
                <w:rStyle w:val="Hyperlink"/>
                <w:rFonts w:cstheme="minorHAnsi"/>
                <w:webHidden/>
                <w:sz w:val="24"/>
                <w:szCs w:val="24"/>
              </w:rPr>
              <w:instrText xml:space="preserve"> PAGEREF _Toc22203590 \h </w:instrText>
            </w:r>
            <w:r w:rsidR="00FF21E3" w:rsidRPr="0000456A">
              <w:rPr>
                <w:rStyle w:val="Hyperlink"/>
                <w:rFonts w:cstheme="minorHAnsi"/>
                <w:webHidden/>
                <w:sz w:val="24"/>
                <w:szCs w:val="24"/>
              </w:rPr>
            </w:r>
            <w:r w:rsidR="00FF21E3" w:rsidRPr="0000456A">
              <w:rPr>
                <w:rStyle w:val="Hyperlink"/>
                <w:rFonts w:cstheme="minorHAnsi"/>
                <w:webHidden/>
                <w:sz w:val="24"/>
                <w:szCs w:val="24"/>
              </w:rPr>
              <w:fldChar w:fldCharType="separate"/>
            </w:r>
            <w:r w:rsidR="00FF21E3" w:rsidRPr="0000456A">
              <w:rPr>
                <w:rStyle w:val="Hyperlink"/>
                <w:rFonts w:cstheme="minorHAnsi"/>
                <w:webHidden/>
                <w:sz w:val="24"/>
                <w:szCs w:val="24"/>
              </w:rPr>
              <w:t>1</w:t>
            </w:r>
            <w:r w:rsidR="0000456A" w:rsidRPr="0000456A">
              <w:rPr>
                <w:rStyle w:val="Hyperlink"/>
                <w:rFonts w:cstheme="minorHAnsi"/>
                <w:webHidden/>
                <w:sz w:val="24"/>
                <w:szCs w:val="24"/>
              </w:rPr>
              <w:t>5</w:t>
            </w:r>
            <w:r w:rsidR="00FF21E3" w:rsidRPr="0000456A">
              <w:rPr>
                <w:rStyle w:val="Hyperlink"/>
                <w:rFonts w:cstheme="minorHAnsi"/>
                <w:webHidden/>
                <w:sz w:val="24"/>
                <w:szCs w:val="24"/>
              </w:rPr>
              <w:fldChar w:fldCharType="end"/>
            </w:r>
          </w:hyperlink>
        </w:p>
        <w:p w14:paraId="142A95B9" w14:textId="77777777" w:rsidR="00FF21E3" w:rsidRPr="00FF21E3" w:rsidRDefault="00FF21E3" w:rsidP="00FF21E3">
          <w:pPr>
            <w:rPr>
              <w:rFonts w:cstheme="minorHAnsi"/>
              <w:sz w:val="24"/>
              <w:szCs w:val="24"/>
            </w:rPr>
          </w:pPr>
          <w:r w:rsidRPr="00FF21E3">
            <w:rPr>
              <w:rFonts w:cstheme="minorHAnsi"/>
              <w:sz w:val="24"/>
              <w:szCs w:val="24"/>
            </w:rPr>
            <w:fldChar w:fldCharType="end"/>
          </w:r>
        </w:p>
      </w:sdtContent>
    </w:sdt>
    <w:p w14:paraId="770D81EC" w14:textId="2D48894F" w:rsidR="001133C4" w:rsidRDefault="001133C4" w:rsidP="001133C4">
      <w:pPr>
        <w:rPr>
          <w:rFonts w:cstheme="minorHAnsi"/>
          <w:b/>
          <w:bCs/>
          <w:color w:val="00629B"/>
          <w:sz w:val="24"/>
          <w:szCs w:val="24"/>
          <w:u w:val="single"/>
        </w:rPr>
      </w:pPr>
      <w:r w:rsidRPr="00DB7344">
        <w:rPr>
          <w:rFonts w:cstheme="minorHAnsi"/>
          <w:b/>
          <w:bCs/>
          <w:color w:val="00629B"/>
          <w:sz w:val="24"/>
          <w:szCs w:val="24"/>
          <w:u w:val="single"/>
        </w:rPr>
        <w:t xml:space="preserve">Section 1 – General </w:t>
      </w:r>
      <w:r w:rsidR="00DB7344" w:rsidRPr="00DB7344">
        <w:rPr>
          <w:rFonts w:cstheme="minorHAnsi"/>
          <w:b/>
          <w:bCs/>
          <w:color w:val="00629B"/>
          <w:sz w:val="24"/>
          <w:szCs w:val="24"/>
          <w:u w:val="single"/>
        </w:rPr>
        <w:t>H</w:t>
      </w:r>
      <w:r w:rsidRPr="00DB7344">
        <w:rPr>
          <w:rFonts w:cstheme="minorHAnsi"/>
          <w:b/>
          <w:bCs/>
          <w:color w:val="00629B"/>
          <w:sz w:val="24"/>
          <w:szCs w:val="24"/>
          <w:u w:val="single"/>
        </w:rPr>
        <w:t xml:space="preserve">ealth and </w:t>
      </w:r>
      <w:r w:rsidR="00DB7344" w:rsidRPr="00DB7344">
        <w:rPr>
          <w:rFonts w:cstheme="minorHAnsi"/>
          <w:b/>
          <w:bCs/>
          <w:color w:val="00629B"/>
          <w:sz w:val="24"/>
          <w:szCs w:val="24"/>
          <w:u w:val="single"/>
        </w:rPr>
        <w:t>W</w:t>
      </w:r>
      <w:r w:rsidRPr="00DB7344">
        <w:rPr>
          <w:rFonts w:cstheme="minorHAnsi"/>
          <w:b/>
          <w:bCs/>
          <w:color w:val="00629B"/>
          <w:sz w:val="24"/>
          <w:szCs w:val="24"/>
          <w:u w:val="single"/>
        </w:rPr>
        <w:t>ellbeing</w:t>
      </w:r>
    </w:p>
    <w:p w14:paraId="52C85CE3" w14:textId="6B80A418" w:rsidR="00A6720F" w:rsidRDefault="00A6720F" w:rsidP="001133C4">
      <w:pPr>
        <w:rPr>
          <w:rFonts w:cstheme="minorHAnsi"/>
          <w:bCs/>
          <w:sz w:val="24"/>
          <w:szCs w:val="24"/>
        </w:rPr>
      </w:pPr>
      <w:r w:rsidRPr="00B1665D">
        <w:rPr>
          <w:rFonts w:cstheme="minorHAnsi"/>
          <w:bCs/>
          <w:sz w:val="24"/>
          <w:szCs w:val="24"/>
        </w:rPr>
        <w:t>The f</w:t>
      </w:r>
      <w:r>
        <w:rPr>
          <w:rFonts w:cstheme="minorHAnsi"/>
          <w:bCs/>
          <w:sz w:val="24"/>
          <w:szCs w:val="24"/>
        </w:rPr>
        <w:t>irst</w:t>
      </w:r>
      <w:r w:rsidRPr="00B1665D">
        <w:rPr>
          <w:rFonts w:cstheme="minorHAnsi"/>
          <w:bCs/>
          <w:sz w:val="24"/>
          <w:szCs w:val="24"/>
        </w:rPr>
        <w:t xml:space="preserve"> four health questions are asked annually in the </w:t>
      </w:r>
      <w:hyperlink r:id="rId12" w:history="1">
        <w:r w:rsidRPr="00B1665D">
          <w:rPr>
            <w:rStyle w:val="Hyperlink"/>
            <w:rFonts w:cstheme="minorHAnsi"/>
            <w:bCs/>
            <w:color w:val="auto"/>
            <w:sz w:val="24"/>
            <w:szCs w:val="24"/>
          </w:rPr>
          <w:t>ONS Annual Population Survey – the last dataset we have available is for April 2020 to March 2021</w:t>
        </w:r>
      </w:hyperlink>
      <w:r w:rsidRPr="00B1665D">
        <w:rPr>
          <w:rFonts w:cstheme="minorHAnsi"/>
          <w:bCs/>
          <w:sz w:val="24"/>
          <w:szCs w:val="24"/>
        </w:rPr>
        <w:t>.</w:t>
      </w:r>
    </w:p>
    <w:p w14:paraId="412423A1" w14:textId="77777777" w:rsidR="00A6720F" w:rsidRPr="0000456A" w:rsidRDefault="00A6720F" w:rsidP="001133C4">
      <w:pPr>
        <w:rPr>
          <w:rFonts w:cstheme="minorHAnsi"/>
          <w:bCs/>
          <w:sz w:val="24"/>
          <w:szCs w:val="24"/>
        </w:rPr>
      </w:pPr>
    </w:p>
    <w:p w14:paraId="5C3E3A7C" w14:textId="77C2885D" w:rsidR="001133C4" w:rsidRPr="001133C4" w:rsidRDefault="004D7CA1" w:rsidP="001133C4">
      <w:pPr>
        <w:rPr>
          <w:rFonts w:cstheme="minorHAnsi"/>
          <w:b/>
          <w:bCs/>
          <w:sz w:val="24"/>
          <w:szCs w:val="24"/>
        </w:rPr>
      </w:pPr>
      <w:r>
        <w:rPr>
          <w:rFonts w:cstheme="minorHAnsi"/>
          <w:b/>
          <w:bCs/>
          <w:sz w:val="24"/>
          <w:szCs w:val="24"/>
        </w:rPr>
        <w:t>Q</w:t>
      </w:r>
      <w:r w:rsidR="001133C4" w:rsidRPr="001133C4">
        <w:rPr>
          <w:rFonts w:cstheme="minorHAnsi"/>
          <w:b/>
          <w:bCs/>
          <w:sz w:val="24"/>
          <w:szCs w:val="24"/>
        </w:rPr>
        <w:t xml:space="preserve">1) How is your health in general? </w:t>
      </w:r>
    </w:p>
    <w:p w14:paraId="69783F88" w14:textId="583DDA31" w:rsidR="00715F0A" w:rsidRPr="00715F0A" w:rsidRDefault="00715F0A" w:rsidP="00715F0A">
      <w:pPr>
        <w:rPr>
          <w:rFonts w:cstheme="minorHAnsi"/>
          <w:bCs/>
          <w:sz w:val="24"/>
          <w:szCs w:val="24"/>
        </w:rPr>
      </w:pPr>
      <w:proofErr w:type="gramStart"/>
      <w:r w:rsidRPr="00715F0A">
        <w:rPr>
          <w:rFonts w:cstheme="minorHAnsi"/>
          <w:sz w:val="24"/>
          <w:szCs w:val="24"/>
        </w:rPr>
        <w:t>The majority of</w:t>
      </w:r>
      <w:proofErr w:type="gramEnd"/>
      <w:r w:rsidRPr="00715F0A">
        <w:rPr>
          <w:rFonts w:cstheme="minorHAnsi"/>
          <w:sz w:val="24"/>
          <w:szCs w:val="24"/>
        </w:rPr>
        <w:t xml:space="preserve"> respondents </w:t>
      </w:r>
      <w:r w:rsidR="00B86DD1">
        <w:rPr>
          <w:rFonts w:cstheme="minorHAnsi"/>
          <w:sz w:val="24"/>
          <w:szCs w:val="24"/>
        </w:rPr>
        <w:t>(</w:t>
      </w:r>
      <w:r w:rsidR="00130BF3" w:rsidRPr="0000456A">
        <w:rPr>
          <w:rFonts w:cstheme="minorHAnsi"/>
          <w:sz w:val="24"/>
          <w:szCs w:val="24"/>
          <w:highlight w:val="yellow"/>
        </w:rPr>
        <w:t>number</w:t>
      </w:r>
      <w:r w:rsidR="00130BF3">
        <w:rPr>
          <w:rFonts w:cstheme="minorHAnsi"/>
          <w:sz w:val="24"/>
          <w:szCs w:val="24"/>
        </w:rPr>
        <w:t xml:space="preserve">, </w:t>
      </w:r>
      <w:r w:rsidRPr="00715F0A">
        <w:rPr>
          <w:rFonts w:cstheme="minorHAnsi"/>
          <w:sz w:val="24"/>
          <w:szCs w:val="24"/>
          <w:highlight w:val="yellow"/>
        </w:rPr>
        <w:t>XX</w:t>
      </w:r>
      <w:r w:rsidRPr="00715F0A">
        <w:rPr>
          <w:rFonts w:cstheme="minorHAnsi"/>
          <w:bCs/>
          <w:sz w:val="24"/>
          <w:szCs w:val="24"/>
          <w:highlight w:val="yellow"/>
        </w:rPr>
        <w:t>%</w:t>
      </w:r>
      <w:r w:rsidR="00B86DD1">
        <w:rPr>
          <w:rFonts w:cstheme="minorHAnsi"/>
          <w:bCs/>
          <w:sz w:val="24"/>
          <w:szCs w:val="24"/>
        </w:rPr>
        <w:t>)</w:t>
      </w:r>
      <w:r>
        <w:rPr>
          <w:rFonts w:cstheme="minorHAnsi"/>
          <w:bCs/>
          <w:sz w:val="24"/>
          <w:szCs w:val="24"/>
        </w:rPr>
        <w:t xml:space="preserve"> </w:t>
      </w:r>
      <w:r w:rsidRPr="00715F0A">
        <w:rPr>
          <w:rFonts w:cstheme="minorHAnsi"/>
          <w:bCs/>
          <w:sz w:val="24"/>
          <w:szCs w:val="24"/>
        </w:rPr>
        <w:t xml:space="preserve">are in </w:t>
      </w:r>
      <w:r w:rsidRPr="00715F0A">
        <w:rPr>
          <w:rFonts w:cstheme="minorHAnsi"/>
          <w:bCs/>
          <w:sz w:val="24"/>
          <w:szCs w:val="24"/>
          <w:highlight w:val="yellow"/>
        </w:rPr>
        <w:t>XXX</w:t>
      </w:r>
      <w:r w:rsidRPr="00715F0A">
        <w:rPr>
          <w:rFonts w:cstheme="minorHAnsi"/>
          <w:bCs/>
          <w:sz w:val="24"/>
          <w:szCs w:val="24"/>
        </w:rPr>
        <w:t xml:space="preserve"> </w:t>
      </w:r>
      <w:r w:rsidRPr="00715F0A">
        <w:rPr>
          <w:rFonts w:cstheme="minorHAnsi"/>
          <w:bCs/>
          <w:sz w:val="24"/>
          <w:szCs w:val="24"/>
          <w:highlight w:val="yellow"/>
        </w:rPr>
        <w:t>(very good/good/fair/bad/very bad)</w:t>
      </w:r>
      <w:r>
        <w:rPr>
          <w:rFonts w:cstheme="minorHAnsi"/>
          <w:bCs/>
          <w:sz w:val="24"/>
          <w:szCs w:val="24"/>
        </w:rPr>
        <w:t xml:space="preserve"> </w:t>
      </w:r>
      <w:r w:rsidRPr="00715F0A">
        <w:rPr>
          <w:rFonts w:cstheme="minorHAnsi"/>
          <w:bCs/>
          <w:sz w:val="24"/>
          <w:szCs w:val="24"/>
        </w:rPr>
        <w:t xml:space="preserve">health. </w:t>
      </w:r>
    </w:p>
    <w:p w14:paraId="5A665C48" w14:textId="52530987" w:rsidR="00715F0A" w:rsidRPr="00B1665D" w:rsidRDefault="00715F0A" w:rsidP="001133C4">
      <w:pPr>
        <w:rPr>
          <w:rFonts w:cstheme="minorHAnsi"/>
          <w:color w:val="FF671F"/>
          <w:sz w:val="24"/>
          <w:szCs w:val="24"/>
        </w:rPr>
      </w:pPr>
      <w:r w:rsidRPr="00B1665D">
        <w:rPr>
          <w:rFonts w:cstheme="minorHAnsi"/>
          <w:color w:val="FF671F"/>
          <w:sz w:val="24"/>
          <w:szCs w:val="24"/>
        </w:rPr>
        <w:t>Figure 1: General Health Status</w:t>
      </w:r>
    </w:p>
    <w:p w14:paraId="33C6EFE7" w14:textId="72C33B1F" w:rsidR="00715F0A" w:rsidRDefault="00715F0A" w:rsidP="001133C4">
      <w:pPr>
        <w:rPr>
          <w:rFonts w:cstheme="minorHAnsi"/>
          <w:sz w:val="24"/>
          <w:szCs w:val="24"/>
        </w:rPr>
      </w:pPr>
      <w:r w:rsidRPr="00715F0A">
        <w:rPr>
          <w:rFonts w:cstheme="minorHAnsi"/>
          <w:sz w:val="24"/>
          <w:szCs w:val="24"/>
          <w:highlight w:val="yellow"/>
        </w:rPr>
        <w:t xml:space="preserve">Insert chart from the </w:t>
      </w:r>
      <w:r w:rsidR="00C52D49">
        <w:rPr>
          <w:rFonts w:cstheme="minorHAnsi"/>
          <w:sz w:val="24"/>
          <w:szCs w:val="24"/>
          <w:highlight w:val="yellow"/>
        </w:rPr>
        <w:t xml:space="preserve">chart generator </w:t>
      </w:r>
      <w:r w:rsidRPr="00715F0A">
        <w:rPr>
          <w:rFonts w:cstheme="minorHAnsi"/>
          <w:sz w:val="24"/>
          <w:szCs w:val="24"/>
          <w:highlight w:val="yellow"/>
        </w:rPr>
        <w:t xml:space="preserve">Excel </w:t>
      </w:r>
      <w:r w:rsidR="00C52D49">
        <w:rPr>
          <w:rFonts w:cstheme="minorHAnsi"/>
          <w:sz w:val="24"/>
          <w:szCs w:val="24"/>
          <w:highlight w:val="yellow"/>
        </w:rPr>
        <w:t>s</w:t>
      </w:r>
      <w:r w:rsidRPr="00715F0A">
        <w:rPr>
          <w:rFonts w:cstheme="minorHAnsi"/>
          <w:sz w:val="24"/>
          <w:szCs w:val="24"/>
          <w:highlight w:val="yellow"/>
        </w:rPr>
        <w:t>preadsheet.</w:t>
      </w:r>
      <w:r>
        <w:rPr>
          <w:rFonts w:cstheme="minorHAnsi"/>
          <w:sz w:val="24"/>
          <w:szCs w:val="24"/>
        </w:rPr>
        <w:t xml:space="preserve"> </w:t>
      </w:r>
    </w:p>
    <w:p w14:paraId="23B3F26A" w14:textId="7C3B497F" w:rsidR="00B1665D" w:rsidRDefault="00B1665D" w:rsidP="00B1665D">
      <w:pPr>
        <w:rPr>
          <w:rFonts w:cstheme="minorHAnsi"/>
          <w:bCs/>
          <w:sz w:val="24"/>
          <w:szCs w:val="24"/>
        </w:rPr>
      </w:pPr>
      <w:r w:rsidRPr="00B1665D">
        <w:rPr>
          <w:rFonts w:cstheme="minorHAnsi"/>
          <w:bCs/>
          <w:sz w:val="24"/>
          <w:szCs w:val="24"/>
        </w:rPr>
        <w:t>How does this compare</w:t>
      </w:r>
      <w:r>
        <w:rPr>
          <w:rFonts w:cstheme="minorHAnsi"/>
          <w:bCs/>
          <w:sz w:val="24"/>
          <w:szCs w:val="24"/>
        </w:rPr>
        <w:t xml:space="preserve"> with national and local data</w:t>
      </w:r>
      <w:r w:rsidRPr="00B1665D">
        <w:rPr>
          <w:rFonts w:cstheme="minorHAnsi"/>
          <w:bCs/>
          <w:sz w:val="24"/>
          <w:szCs w:val="24"/>
        </w:rPr>
        <w:t>?</w:t>
      </w:r>
    </w:p>
    <w:p w14:paraId="6135B2B8" w14:textId="246C3599" w:rsidR="00B1665D" w:rsidRPr="00B1665D" w:rsidRDefault="00B1665D" w:rsidP="00B1665D">
      <w:pPr>
        <w:rPr>
          <w:rFonts w:cstheme="minorHAnsi"/>
          <w:color w:val="FF671F"/>
          <w:sz w:val="24"/>
          <w:szCs w:val="24"/>
        </w:rPr>
      </w:pPr>
      <w:r w:rsidRPr="00B1665D">
        <w:rPr>
          <w:rFonts w:cstheme="minorHAnsi"/>
          <w:color w:val="FF671F"/>
          <w:sz w:val="24"/>
          <w:szCs w:val="24"/>
        </w:rPr>
        <w:t>Figure 2: Comparison of General Health Status with Local and National Data</w:t>
      </w:r>
    </w:p>
    <w:tbl>
      <w:tblPr>
        <w:tblStyle w:val="TableGrid"/>
        <w:tblW w:w="11506" w:type="dxa"/>
        <w:tblInd w:w="-1230" w:type="dxa"/>
        <w:tblLook w:val="04A0" w:firstRow="1" w:lastRow="0" w:firstColumn="1" w:lastColumn="0" w:noHBand="0" w:noVBand="1"/>
      </w:tblPr>
      <w:tblGrid>
        <w:gridCol w:w="1980"/>
        <w:gridCol w:w="2835"/>
        <w:gridCol w:w="2155"/>
        <w:gridCol w:w="2268"/>
        <w:gridCol w:w="2268"/>
      </w:tblGrid>
      <w:tr w:rsidR="00A6720F" w:rsidRPr="00B1665D" w14:paraId="2CE1838C" w14:textId="77777777" w:rsidTr="002D7ABF">
        <w:tc>
          <w:tcPr>
            <w:tcW w:w="1980" w:type="dxa"/>
          </w:tcPr>
          <w:p w14:paraId="37A1C031" w14:textId="77777777" w:rsidR="00A6720F" w:rsidRPr="00B1665D" w:rsidRDefault="00A6720F" w:rsidP="00B1665D">
            <w:pPr>
              <w:spacing w:after="160" w:line="259" w:lineRule="auto"/>
              <w:rPr>
                <w:rFonts w:cstheme="minorHAnsi"/>
                <w:b/>
                <w:bCs/>
                <w:i/>
                <w:sz w:val="24"/>
                <w:szCs w:val="24"/>
              </w:rPr>
            </w:pPr>
          </w:p>
        </w:tc>
        <w:tc>
          <w:tcPr>
            <w:tcW w:w="2835" w:type="dxa"/>
          </w:tcPr>
          <w:p w14:paraId="19DB8A15" w14:textId="4F8F3252" w:rsidR="00A6720F" w:rsidRDefault="00A6720F" w:rsidP="00B1665D">
            <w:pPr>
              <w:rPr>
                <w:rFonts w:cstheme="minorHAnsi"/>
                <w:b/>
                <w:bCs/>
                <w:sz w:val="24"/>
                <w:szCs w:val="24"/>
              </w:rPr>
            </w:pPr>
            <w:r w:rsidRPr="0000456A">
              <w:rPr>
                <w:rFonts w:cstheme="minorHAnsi"/>
                <w:b/>
                <w:bCs/>
                <w:sz w:val="24"/>
                <w:szCs w:val="24"/>
                <w:highlight w:val="yellow"/>
              </w:rPr>
              <w:t>Number of respondents</w:t>
            </w:r>
            <w:r>
              <w:rPr>
                <w:rFonts w:cstheme="minorHAnsi"/>
                <w:b/>
                <w:bCs/>
                <w:sz w:val="24"/>
                <w:szCs w:val="24"/>
              </w:rPr>
              <w:t xml:space="preserve"> </w:t>
            </w:r>
            <w:r w:rsidRPr="0000456A">
              <w:rPr>
                <w:rFonts w:cstheme="minorHAnsi"/>
                <w:b/>
                <w:bCs/>
                <w:sz w:val="24"/>
                <w:szCs w:val="24"/>
                <w:highlight w:val="yellow"/>
              </w:rPr>
              <w:t>Organisation (year)</w:t>
            </w:r>
          </w:p>
        </w:tc>
        <w:tc>
          <w:tcPr>
            <w:tcW w:w="2155" w:type="dxa"/>
          </w:tcPr>
          <w:p w14:paraId="5356DFCE" w14:textId="42A2286F" w:rsidR="00A6720F" w:rsidRPr="00B1665D" w:rsidRDefault="00A6720F" w:rsidP="00B1665D">
            <w:pPr>
              <w:spacing w:after="160" w:line="259" w:lineRule="auto"/>
              <w:rPr>
                <w:rFonts w:cstheme="minorHAnsi"/>
                <w:b/>
                <w:bCs/>
                <w:sz w:val="24"/>
                <w:szCs w:val="24"/>
              </w:rPr>
            </w:pPr>
            <w:r w:rsidRPr="0000456A">
              <w:rPr>
                <w:rFonts w:cstheme="minorHAnsi"/>
                <w:b/>
                <w:bCs/>
                <w:sz w:val="24"/>
                <w:szCs w:val="24"/>
                <w:highlight w:val="yellow"/>
              </w:rPr>
              <w:t>% of respondents</w:t>
            </w:r>
            <w:r>
              <w:rPr>
                <w:rFonts w:cstheme="minorHAnsi"/>
                <w:b/>
                <w:bCs/>
                <w:sz w:val="24"/>
                <w:szCs w:val="24"/>
              </w:rPr>
              <w:t xml:space="preserve"> </w:t>
            </w:r>
            <w:r w:rsidRPr="00B1665D">
              <w:rPr>
                <w:rFonts w:cstheme="minorHAnsi"/>
                <w:b/>
                <w:bCs/>
                <w:sz w:val="24"/>
                <w:szCs w:val="24"/>
                <w:highlight w:val="yellow"/>
              </w:rPr>
              <w:t>Organisation (year)</w:t>
            </w:r>
          </w:p>
        </w:tc>
        <w:tc>
          <w:tcPr>
            <w:tcW w:w="2268" w:type="dxa"/>
          </w:tcPr>
          <w:p w14:paraId="46D4D108" w14:textId="61F61492"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 xml:space="preserve">South East </w:t>
            </w:r>
            <w:r w:rsidRPr="0000456A">
              <w:rPr>
                <w:rFonts w:cstheme="minorHAnsi"/>
                <w:sz w:val="24"/>
                <w:szCs w:val="24"/>
              </w:rPr>
              <w:t>(</w:t>
            </w:r>
            <w:hyperlink r:id="rId13" w:history="1">
              <w:r w:rsidRPr="0000456A">
                <w:rPr>
                  <w:rStyle w:val="Hyperlink"/>
                  <w:rFonts w:cstheme="minorHAnsi"/>
                  <w:color w:val="auto"/>
                  <w:sz w:val="24"/>
                  <w:szCs w:val="24"/>
                </w:rPr>
                <w:t>2014, ONS Integrated Household Survey</w:t>
              </w:r>
            </w:hyperlink>
            <w:r w:rsidRPr="0000456A">
              <w:rPr>
                <w:rFonts w:cstheme="minorHAnsi"/>
                <w:sz w:val="24"/>
                <w:szCs w:val="24"/>
                <w:vertAlign w:val="superscript"/>
              </w:rPr>
              <w:footnoteReference w:id="1"/>
            </w:r>
            <w:r w:rsidRPr="0000456A">
              <w:rPr>
                <w:rFonts w:cstheme="minorHAnsi"/>
                <w:sz w:val="24"/>
                <w:szCs w:val="24"/>
              </w:rPr>
              <w:t>)</w:t>
            </w:r>
          </w:p>
        </w:tc>
        <w:tc>
          <w:tcPr>
            <w:tcW w:w="2268" w:type="dxa"/>
          </w:tcPr>
          <w:p w14:paraId="6D63E8A9" w14:textId="3880149C"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 xml:space="preserve">England </w:t>
            </w:r>
            <w:r w:rsidRPr="0000456A">
              <w:rPr>
                <w:rFonts w:cstheme="minorHAnsi"/>
                <w:sz w:val="24"/>
                <w:szCs w:val="24"/>
              </w:rPr>
              <w:t>(2014, ONS Integrated Household Survey)</w:t>
            </w:r>
          </w:p>
        </w:tc>
      </w:tr>
      <w:tr w:rsidR="00A6720F" w:rsidRPr="00B1665D" w14:paraId="7886074A" w14:textId="77777777" w:rsidTr="002D7ABF">
        <w:tc>
          <w:tcPr>
            <w:tcW w:w="1980" w:type="dxa"/>
          </w:tcPr>
          <w:p w14:paraId="628057EA" w14:textId="77777777"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Very good health</w:t>
            </w:r>
          </w:p>
        </w:tc>
        <w:tc>
          <w:tcPr>
            <w:tcW w:w="2835" w:type="dxa"/>
          </w:tcPr>
          <w:p w14:paraId="26B69987" w14:textId="77777777" w:rsidR="00A6720F" w:rsidRPr="00B1665D" w:rsidRDefault="00A6720F" w:rsidP="00B1665D">
            <w:pPr>
              <w:rPr>
                <w:rFonts w:cstheme="minorHAnsi"/>
                <w:bCs/>
                <w:sz w:val="24"/>
                <w:szCs w:val="24"/>
              </w:rPr>
            </w:pPr>
          </w:p>
        </w:tc>
        <w:tc>
          <w:tcPr>
            <w:tcW w:w="2155" w:type="dxa"/>
          </w:tcPr>
          <w:p w14:paraId="70B9A5D7" w14:textId="164D18A1" w:rsidR="00A6720F" w:rsidRPr="00B1665D" w:rsidRDefault="00A6720F" w:rsidP="00B1665D">
            <w:pPr>
              <w:spacing w:after="160" w:line="259" w:lineRule="auto"/>
              <w:rPr>
                <w:rFonts w:cstheme="minorHAnsi"/>
                <w:bCs/>
                <w:sz w:val="24"/>
                <w:szCs w:val="24"/>
              </w:rPr>
            </w:pPr>
          </w:p>
        </w:tc>
        <w:tc>
          <w:tcPr>
            <w:tcW w:w="2268" w:type="dxa"/>
          </w:tcPr>
          <w:p w14:paraId="1D1C1049"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38.5%</w:t>
            </w:r>
          </w:p>
        </w:tc>
        <w:tc>
          <w:tcPr>
            <w:tcW w:w="2268" w:type="dxa"/>
          </w:tcPr>
          <w:p w14:paraId="58A978A4"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36.5%</w:t>
            </w:r>
          </w:p>
        </w:tc>
      </w:tr>
      <w:tr w:rsidR="00A6720F" w:rsidRPr="00B1665D" w14:paraId="4C6C65ED" w14:textId="77777777" w:rsidTr="002D7ABF">
        <w:tc>
          <w:tcPr>
            <w:tcW w:w="1980" w:type="dxa"/>
          </w:tcPr>
          <w:p w14:paraId="48D2884F" w14:textId="77777777"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Good health</w:t>
            </w:r>
          </w:p>
        </w:tc>
        <w:tc>
          <w:tcPr>
            <w:tcW w:w="2835" w:type="dxa"/>
          </w:tcPr>
          <w:p w14:paraId="388FAB05" w14:textId="77777777" w:rsidR="00A6720F" w:rsidRPr="00B1665D" w:rsidRDefault="00A6720F" w:rsidP="00B1665D">
            <w:pPr>
              <w:rPr>
                <w:rFonts w:cstheme="minorHAnsi"/>
                <w:bCs/>
                <w:sz w:val="24"/>
                <w:szCs w:val="24"/>
              </w:rPr>
            </w:pPr>
          </w:p>
        </w:tc>
        <w:tc>
          <w:tcPr>
            <w:tcW w:w="2155" w:type="dxa"/>
          </w:tcPr>
          <w:p w14:paraId="4FC4243A" w14:textId="462C9CFF" w:rsidR="00A6720F" w:rsidRPr="00B1665D" w:rsidRDefault="00A6720F" w:rsidP="00B1665D">
            <w:pPr>
              <w:spacing w:after="160" w:line="259" w:lineRule="auto"/>
              <w:rPr>
                <w:rFonts w:cstheme="minorHAnsi"/>
                <w:bCs/>
                <w:sz w:val="24"/>
                <w:szCs w:val="24"/>
              </w:rPr>
            </w:pPr>
          </w:p>
        </w:tc>
        <w:tc>
          <w:tcPr>
            <w:tcW w:w="2268" w:type="dxa"/>
          </w:tcPr>
          <w:p w14:paraId="32AEA3A2"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40.1%</w:t>
            </w:r>
          </w:p>
        </w:tc>
        <w:tc>
          <w:tcPr>
            <w:tcW w:w="2268" w:type="dxa"/>
          </w:tcPr>
          <w:p w14:paraId="70C83A2B"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38.9%</w:t>
            </w:r>
          </w:p>
        </w:tc>
      </w:tr>
      <w:tr w:rsidR="00A6720F" w:rsidRPr="00B1665D" w14:paraId="00357F76" w14:textId="77777777" w:rsidTr="002D7ABF">
        <w:tc>
          <w:tcPr>
            <w:tcW w:w="1980" w:type="dxa"/>
          </w:tcPr>
          <w:p w14:paraId="758F1AEC" w14:textId="77777777"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Fair health</w:t>
            </w:r>
          </w:p>
        </w:tc>
        <w:tc>
          <w:tcPr>
            <w:tcW w:w="2835" w:type="dxa"/>
          </w:tcPr>
          <w:p w14:paraId="7FC53A23" w14:textId="77777777" w:rsidR="00A6720F" w:rsidRPr="00B1665D" w:rsidRDefault="00A6720F" w:rsidP="00B1665D">
            <w:pPr>
              <w:rPr>
                <w:rFonts w:cstheme="minorHAnsi"/>
                <w:bCs/>
                <w:sz w:val="24"/>
                <w:szCs w:val="24"/>
              </w:rPr>
            </w:pPr>
          </w:p>
        </w:tc>
        <w:tc>
          <w:tcPr>
            <w:tcW w:w="2155" w:type="dxa"/>
          </w:tcPr>
          <w:p w14:paraId="0E08CA2C" w14:textId="7AA0A41F" w:rsidR="00A6720F" w:rsidRPr="00B1665D" w:rsidRDefault="00A6720F" w:rsidP="00B1665D">
            <w:pPr>
              <w:spacing w:after="160" w:line="259" w:lineRule="auto"/>
              <w:rPr>
                <w:rFonts w:cstheme="minorHAnsi"/>
                <w:bCs/>
                <w:sz w:val="24"/>
                <w:szCs w:val="24"/>
              </w:rPr>
            </w:pPr>
          </w:p>
        </w:tc>
        <w:tc>
          <w:tcPr>
            <w:tcW w:w="2268" w:type="dxa"/>
          </w:tcPr>
          <w:p w14:paraId="0240A5F9"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16%</w:t>
            </w:r>
          </w:p>
        </w:tc>
        <w:tc>
          <w:tcPr>
            <w:tcW w:w="2268" w:type="dxa"/>
          </w:tcPr>
          <w:p w14:paraId="052BE67A"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17.5%</w:t>
            </w:r>
          </w:p>
        </w:tc>
      </w:tr>
      <w:tr w:rsidR="00A6720F" w:rsidRPr="00B1665D" w14:paraId="6B28047F" w14:textId="77777777" w:rsidTr="002D7ABF">
        <w:tc>
          <w:tcPr>
            <w:tcW w:w="1980" w:type="dxa"/>
          </w:tcPr>
          <w:p w14:paraId="1F6791A0" w14:textId="77777777"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Bad health</w:t>
            </w:r>
          </w:p>
        </w:tc>
        <w:tc>
          <w:tcPr>
            <w:tcW w:w="2835" w:type="dxa"/>
          </w:tcPr>
          <w:p w14:paraId="565E3F66" w14:textId="77777777" w:rsidR="00A6720F" w:rsidRPr="00B1665D" w:rsidRDefault="00A6720F" w:rsidP="00B1665D">
            <w:pPr>
              <w:rPr>
                <w:rFonts w:cstheme="minorHAnsi"/>
                <w:bCs/>
                <w:sz w:val="24"/>
                <w:szCs w:val="24"/>
              </w:rPr>
            </w:pPr>
          </w:p>
        </w:tc>
        <w:tc>
          <w:tcPr>
            <w:tcW w:w="2155" w:type="dxa"/>
          </w:tcPr>
          <w:p w14:paraId="634A6172" w14:textId="4C543ABD" w:rsidR="00A6720F" w:rsidRPr="00B1665D" w:rsidRDefault="00A6720F" w:rsidP="00B1665D">
            <w:pPr>
              <w:spacing w:after="160" w:line="259" w:lineRule="auto"/>
              <w:rPr>
                <w:rFonts w:cstheme="minorHAnsi"/>
                <w:bCs/>
                <w:sz w:val="24"/>
                <w:szCs w:val="24"/>
              </w:rPr>
            </w:pPr>
          </w:p>
        </w:tc>
        <w:tc>
          <w:tcPr>
            <w:tcW w:w="2268" w:type="dxa"/>
          </w:tcPr>
          <w:p w14:paraId="37894E29"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4.3%</w:t>
            </w:r>
          </w:p>
        </w:tc>
        <w:tc>
          <w:tcPr>
            <w:tcW w:w="2268" w:type="dxa"/>
          </w:tcPr>
          <w:p w14:paraId="298840BB"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5.5%</w:t>
            </w:r>
          </w:p>
        </w:tc>
      </w:tr>
      <w:tr w:rsidR="00A6720F" w:rsidRPr="00B1665D" w14:paraId="6AE2AFA9" w14:textId="77777777" w:rsidTr="002D7ABF">
        <w:tc>
          <w:tcPr>
            <w:tcW w:w="1980" w:type="dxa"/>
          </w:tcPr>
          <w:p w14:paraId="79416FAC" w14:textId="77777777" w:rsidR="00A6720F" w:rsidRPr="00B1665D" w:rsidRDefault="00A6720F" w:rsidP="00B1665D">
            <w:pPr>
              <w:spacing w:after="160" w:line="259" w:lineRule="auto"/>
              <w:rPr>
                <w:rFonts w:cstheme="minorHAnsi"/>
                <w:b/>
                <w:bCs/>
                <w:sz w:val="24"/>
                <w:szCs w:val="24"/>
              </w:rPr>
            </w:pPr>
            <w:r w:rsidRPr="00B1665D">
              <w:rPr>
                <w:rFonts w:cstheme="minorHAnsi"/>
                <w:b/>
                <w:bCs/>
                <w:sz w:val="24"/>
                <w:szCs w:val="24"/>
              </w:rPr>
              <w:t>Very bad health</w:t>
            </w:r>
          </w:p>
        </w:tc>
        <w:tc>
          <w:tcPr>
            <w:tcW w:w="2835" w:type="dxa"/>
          </w:tcPr>
          <w:p w14:paraId="06C51611" w14:textId="77777777" w:rsidR="00A6720F" w:rsidRPr="00B1665D" w:rsidRDefault="00A6720F" w:rsidP="00B1665D">
            <w:pPr>
              <w:rPr>
                <w:rFonts w:cstheme="minorHAnsi"/>
                <w:bCs/>
                <w:sz w:val="24"/>
                <w:szCs w:val="24"/>
              </w:rPr>
            </w:pPr>
          </w:p>
        </w:tc>
        <w:tc>
          <w:tcPr>
            <w:tcW w:w="2155" w:type="dxa"/>
          </w:tcPr>
          <w:p w14:paraId="5E661D48" w14:textId="78B3049E" w:rsidR="00A6720F" w:rsidRPr="00B1665D" w:rsidRDefault="00A6720F" w:rsidP="00B1665D">
            <w:pPr>
              <w:spacing w:after="160" w:line="259" w:lineRule="auto"/>
              <w:rPr>
                <w:rFonts w:cstheme="minorHAnsi"/>
                <w:bCs/>
                <w:sz w:val="24"/>
                <w:szCs w:val="24"/>
              </w:rPr>
            </w:pPr>
          </w:p>
        </w:tc>
        <w:tc>
          <w:tcPr>
            <w:tcW w:w="2268" w:type="dxa"/>
          </w:tcPr>
          <w:p w14:paraId="0E7E407B"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1.1%</w:t>
            </w:r>
          </w:p>
        </w:tc>
        <w:tc>
          <w:tcPr>
            <w:tcW w:w="2268" w:type="dxa"/>
          </w:tcPr>
          <w:p w14:paraId="1C7C62B0" w14:textId="77777777" w:rsidR="00A6720F" w:rsidRPr="00B1665D" w:rsidRDefault="00A6720F" w:rsidP="00B1665D">
            <w:pPr>
              <w:spacing w:after="160" w:line="259" w:lineRule="auto"/>
              <w:rPr>
                <w:rFonts w:cstheme="minorHAnsi"/>
                <w:bCs/>
                <w:sz w:val="24"/>
                <w:szCs w:val="24"/>
              </w:rPr>
            </w:pPr>
            <w:r w:rsidRPr="00B1665D">
              <w:rPr>
                <w:rFonts w:cstheme="minorHAnsi"/>
                <w:bCs/>
                <w:sz w:val="24"/>
                <w:szCs w:val="24"/>
              </w:rPr>
              <w:t>1.7%</w:t>
            </w:r>
          </w:p>
        </w:tc>
      </w:tr>
    </w:tbl>
    <w:p w14:paraId="2CEDE966" w14:textId="77777777" w:rsidR="00B1665D" w:rsidRDefault="00B1665D" w:rsidP="001133C4">
      <w:pPr>
        <w:rPr>
          <w:rFonts w:cstheme="minorHAnsi"/>
          <w:bCs/>
          <w:sz w:val="24"/>
          <w:szCs w:val="24"/>
        </w:rPr>
      </w:pPr>
    </w:p>
    <w:p w14:paraId="3FD33FE8" w14:textId="7CF66087" w:rsidR="001133C4" w:rsidRPr="001133C4" w:rsidRDefault="004D7CA1" w:rsidP="001133C4">
      <w:pPr>
        <w:rPr>
          <w:rFonts w:cstheme="minorHAnsi"/>
          <w:sz w:val="24"/>
          <w:szCs w:val="24"/>
        </w:rPr>
      </w:pPr>
      <w:r>
        <w:rPr>
          <w:rFonts w:cstheme="minorHAnsi"/>
          <w:b/>
          <w:bCs/>
          <w:sz w:val="24"/>
          <w:szCs w:val="24"/>
        </w:rPr>
        <w:t>Q</w:t>
      </w:r>
      <w:r w:rsidR="001133C4" w:rsidRPr="001133C4">
        <w:rPr>
          <w:rFonts w:cstheme="minorHAnsi"/>
          <w:b/>
          <w:bCs/>
          <w:sz w:val="24"/>
          <w:szCs w:val="24"/>
        </w:rPr>
        <w:t>2) Overall, how satisfied are you with your life in general?</w:t>
      </w:r>
      <w:r w:rsidR="001133C4" w:rsidRPr="001133C4">
        <w:rPr>
          <w:rFonts w:cstheme="minorHAnsi"/>
          <w:sz w:val="24"/>
          <w:szCs w:val="24"/>
        </w:rPr>
        <w:t xml:space="preserve"> (On a scale of 0-10, where 0 is not at all satisfied and 10 is completely satisfied)</w:t>
      </w:r>
    </w:p>
    <w:p w14:paraId="42968CEC" w14:textId="2733E466" w:rsidR="009A6BB8" w:rsidRPr="009A6BB8" w:rsidRDefault="00130BF3" w:rsidP="009A6BB8">
      <w:pPr>
        <w:rPr>
          <w:rFonts w:cstheme="minorHAnsi"/>
          <w:b/>
          <w:bCs/>
          <w:sz w:val="24"/>
          <w:szCs w:val="24"/>
        </w:rPr>
      </w:pPr>
      <w:r>
        <w:rPr>
          <w:rFonts w:cstheme="minorHAnsi"/>
          <w:sz w:val="24"/>
          <w:szCs w:val="24"/>
          <w:highlight w:val="yellow"/>
        </w:rPr>
        <w:t xml:space="preserve">Number of </w:t>
      </w:r>
      <w:r w:rsidR="009A6BB8" w:rsidRPr="009A6BB8">
        <w:rPr>
          <w:rFonts w:cstheme="minorHAnsi"/>
          <w:sz w:val="24"/>
          <w:szCs w:val="24"/>
        </w:rPr>
        <w:t xml:space="preserve">respondents </w:t>
      </w:r>
      <w:r>
        <w:rPr>
          <w:rFonts w:cstheme="minorHAnsi"/>
          <w:sz w:val="24"/>
          <w:szCs w:val="24"/>
        </w:rPr>
        <w:t>(</w:t>
      </w:r>
      <w:r w:rsidRPr="0000456A">
        <w:rPr>
          <w:rFonts w:cstheme="minorHAnsi"/>
          <w:sz w:val="24"/>
          <w:szCs w:val="24"/>
          <w:highlight w:val="yellow"/>
        </w:rPr>
        <w:t>xx%</w:t>
      </w:r>
      <w:r>
        <w:rPr>
          <w:rFonts w:cstheme="minorHAnsi"/>
          <w:sz w:val="24"/>
          <w:szCs w:val="24"/>
        </w:rPr>
        <w:t xml:space="preserve">) </w:t>
      </w:r>
      <w:r w:rsidR="009A6BB8" w:rsidRPr="009A6BB8">
        <w:rPr>
          <w:rFonts w:cstheme="minorHAnsi"/>
          <w:sz w:val="24"/>
          <w:szCs w:val="24"/>
        </w:rPr>
        <w:t xml:space="preserve">scored themselves 7 or more for being satisfied in life. This compares </w:t>
      </w:r>
      <w:r w:rsidR="009A6BB8" w:rsidRPr="009A6BB8">
        <w:rPr>
          <w:rFonts w:cstheme="minorHAnsi"/>
          <w:sz w:val="24"/>
          <w:szCs w:val="24"/>
          <w:highlight w:val="yellow"/>
        </w:rPr>
        <w:t>FAVOURABLY/LESS FAVOURABLY (delete as appropriate)</w:t>
      </w:r>
      <w:r w:rsidR="009A6BB8" w:rsidRPr="009A6BB8">
        <w:rPr>
          <w:rFonts w:cstheme="minorHAnsi"/>
          <w:sz w:val="24"/>
          <w:szCs w:val="24"/>
        </w:rPr>
        <w:t xml:space="preserve"> with the national figure of 77% of people rating life satisfaction as 7,8,9,10 as measured in the Annual Population Survey (2020-2021, ONS).</w:t>
      </w:r>
    </w:p>
    <w:p w14:paraId="72C77B9B" w14:textId="16BFDED6" w:rsidR="009A6BB8" w:rsidRDefault="009A6BB8" w:rsidP="001133C4">
      <w:pPr>
        <w:rPr>
          <w:rFonts w:cstheme="minorHAnsi"/>
          <w:color w:val="FF671F"/>
          <w:sz w:val="24"/>
          <w:szCs w:val="24"/>
        </w:rPr>
      </w:pPr>
      <w:r>
        <w:rPr>
          <w:rFonts w:cstheme="minorHAnsi"/>
          <w:color w:val="FF671F"/>
          <w:sz w:val="24"/>
          <w:szCs w:val="24"/>
        </w:rPr>
        <w:t>Figure 3: Staff Satisfaction with Life</w:t>
      </w:r>
    </w:p>
    <w:p w14:paraId="50B53ECC" w14:textId="1D6E5485" w:rsidR="009A6BB8" w:rsidRPr="009A6BB8" w:rsidRDefault="009A6BB8" w:rsidP="001133C4">
      <w:pPr>
        <w:rPr>
          <w:rFonts w:cstheme="minorHAnsi"/>
          <w:sz w:val="24"/>
          <w:szCs w:val="24"/>
        </w:rPr>
      </w:pPr>
      <w:r w:rsidRPr="009A6BB8">
        <w:rPr>
          <w:rFonts w:cstheme="minorHAnsi"/>
          <w:sz w:val="24"/>
          <w:szCs w:val="24"/>
          <w:highlight w:val="yellow"/>
        </w:rPr>
        <w:t xml:space="preserve">Insert chart from the </w:t>
      </w:r>
      <w:r w:rsidR="00C52D49">
        <w:rPr>
          <w:rFonts w:cstheme="minorHAnsi"/>
          <w:sz w:val="24"/>
          <w:szCs w:val="24"/>
          <w:highlight w:val="yellow"/>
        </w:rPr>
        <w:t xml:space="preserve">chart generator </w:t>
      </w:r>
      <w:r w:rsidRPr="009A6BB8">
        <w:rPr>
          <w:rFonts w:cstheme="minorHAnsi"/>
          <w:sz w:val="24"/>
          <w:szCs w:val="24"/>
          <w:highlight w:val="yellow"/>
        </w:rPr>
        <w:t xml:space="preserve">Excel </w:t>
      </w:r>
      <w:r w:rsidR="00C52D49">
        <w:rPr>
          <w:rFonts w:cstheme="minorHAnsi"/>
          <w:sz w:val="24"/>
          <w:szCs w:val="24"/>
          <w:highlight w:val="yellow"/>
        </w:rPr>
        <w:t>s</w:t>
      </w:r>
      <w:r w:rsidRPr="009A6BB8">
        <w:rPr>
          <w:rFonts w:cstheme="minorHAnsi"/>
          <w:sz w:val="24"/>
          <w:szCs w:val="24"/>
          <w:highlight w:val="yellow"/>
        </w:rPr>
        <w:t>preadsheet</w:t>
      </w:r>
    </w:p>
    <w:p w14:paraId="7317890A" w14:textId="77777777" w:rsidR="00C52D49" w:rsidRDefault="00C52D49" w:rsidP="001133C4">
      <w:pPr>
        <w:rPr>
          <w:rFonts w:cstheme="minorHAnsi"/>
          <w:color w:val="FF671F"/>
          <w:sz w:val="24"/>
          <w:szCs w:val="24"/>
        </w:rPr>
      </w:pPr>
    </w:p>
    <w:p w14:paraId="08E52EC5" w14:textId="77777777" w:rsidR="00C52D49" w:rsidRDefault="00C52D49" w:rsidP="001133C4">
      <w:pPr>
        <w:rPr>
          <w:rFonts w:cstheme="minorHAnsi"/>
          <w:color w:val="FF671F"/>
          <w:sz w:val="24"/>
          <w:szCs w:val="24"/>
        </w:rPr>
      </w:pPr>
    </w:p>
    <w:p w14:paraId="58A695E2" w14:textId="68F13759" w:rsidR="001133C4" w:rsidRPr="009A6BB8" w:rsidRDefault="009A6BB8" w:rsidP="001133C4">
      <w:pPr>
        <w:rPr>
          <w:rFonts w:cstheme="minorHAnsi"/>
          <w:color w:val="FF671F"/>
          <w:sz w:val="24"/>
          <w:szCs w:val="24"/>
        </w:rPr>
      </w:pPr>
      <w:r w:rsidRPr="009A6BB8">
        <w:rPr>
          <w:rFonts w:cstheme="minorHAnsi"/>
          <w:color w:val="FF671F"/>
          <w:sz w:val="24"/>
          <w:szCs w:val="24"/>
        </w:rPr>
        <w:t xml:space="preserve">Figure 4: </w:t>
      </w:r>
      <w:bookmarkStart w:id="0" w:name="_Toc509834130"/>
      <w:r w:rsidRPr="009A6BB8">
        <w:rPr>
          <w:rFonts w:cstheme="minorHAnsi"/>
          <w:color w:val="FF671F"/>
          <w:sz w:val="24"/>
          <w:szCs w:val="24"/>
        </w:rPr>
        <w:t>Comparison of Staff Satisfaction with Life</w:t>
      </w:r>
      <w:bookmarkEnd w:id="0"/>
      <w:r w:rsidRPr="009A6BB8">
        <w:rPr>
          <w:rFonts w:cstheme="minorHAnsi"/>
          <w:color w:val="FF671F"/>
          <w:sz w:val="24"/>
          <w:szCs w:val="24"/>
        </w:rPr>
        <w:t xml:space="preserve"> with Local and National Data</w:t>
      </w:r>
    </w:p>
    <w:tbl>
      <w:tblPr>
        <w:tblStyle w:val="TableGrid"/>
        <w:tblW w:w="11732" w:type="dxa"/>
        <w:tblInd w:w="-1342" w:type="dxa"/>
        <w:tblLook w:val="04A0" w:firstRow="1" w:lastRow="0" w:firstColumn="1" w:lastColumn="0" w:noHBand="0" w:noVBand="1"/>
      </w:tblPr>
      <w:tblGrid>
        <w:gridCol w:w="2660"/>
        <w:gridCol w:w="2268"/>
        <w:gridCol w:w="2268"/>
        <w:gridCol w:w="2268"/>
        <w:gridCol w:w="2268"/>
      </w:tblGrid>
      <w:tr w:rsidR="00130BF3" w:rsidRPr="009A6BB8" w14:paraId="0F0FC380" w14:textId="77777777" w:rsidTr="002D7ABF">
        <w:tc>
          <w:tcPr>
            <w:tcW w:w="2660" w:type="dxa"/>
          </w:tcPr>
          <w:p w14:paraId="02764B0D" w14:textId="3B16528E" w:rsidR="00130BF3" w:rsidRPr="009A6BB8" w:rsidRDefault="00130BF3" w:rsidP="009A6BB8">
            <w:pPr>
              <w:spacing w:after="160" w:line="259" w:lineRule="auto"/>
              <w:rPr>
                <w:rFonts w:cstheme="minorHAnsi"/>
                <w:bCs/>
                <w:iCs/>
                <w:sz w:val="24"/>
                <w:szCs w:val="24"/>
              </w:rPr>
            </w:pPr>
            <w:r>
              <w:rPr>
                <w:rFonts w:cstheme="minorHAnsi"/>
                <w:bCs/>
                <w:iCs/>
                <w:sz w:val="24"/>
                <w:szCs w:val="24"/>
              </w:rPr>
              <w:t xml:space="preserve">Levels of </w:t>
            </w:r>
            <w:r w:rsidRPr="009A6BB8">
              <w:rPr>
                <w:rFonts w:cstheme="minorHAnsi"/>
                <w:bCs/>
                <w:iCs/>
                <w:sz w:val="24"/>
                <w:szCs w:val="24"/>
              </w:rPr>
              <w:t>Satisfaction</w:t>
            </w:r>
          </w:p>
        </w:tc>
        <w:tc>
          <w:tcPr>
            <w:tcW w:w="2268" w:type="dxa"/>
          </w:tcPr>
          <w:p w14:paraId="72D6581D" w14:textId="6587D4D8" w:rsidR="00130BF3" w:rsidRPr="0000456A" w:rsidRDefault="00130BF3" w:rsidP="009A6BB8">
            <w:pPr>
              <w:rPr>
                <w:rFonts w:cstheme="minorHAnsi"/>
                <w:b/>
                <w:bCs/>
                <w:sz w:val="24"/>
                <w:szCs w:val="24"/>
                <w:highlight w:val="yellow"/>
              </w:rPr>
            </w:pPr>
            <w:r w:rsidRPr="0000456A">
              <w:rPr>
                <w:rFonts w:cstheme="minorHAnsi"/>
                <w:b/>
                <w:bCs/>
                <w:sz w:val="24"/>
                <w:szCs w:val="24"/>
                <w:highlight w:val="yellow"/>
              </w:rPr>
              <w:t>N</w:t>
            </w:r>
            <w:r w:rsidR="006E3BB6">
              <w:rPr>
                <w:rFonts w:cstheme="minorHAnsi"/>
                <w:b/>
                <w:bCs/>
                <w:sz w:val="24"/>
                <w:szCs w:val="24"/>
                <w:highlight w:val="yellow"/>
              </w:rPr>
              <w:t>o</w:t>
            </w:r>
            <w:r w:rsidRPr="0000456A">
              <w:rPr>
                <w:rFonts w:cstheme="minorHAnsi"/>
                <w:b/>
                <w:bCs/>
                <w:sz w:val="24"/>
                <w:szCs w:val="24"/>
                <w:highlight w:val="yellow"/>
              </w:rPr>
              <w:t>. of respondents</w:t>
            </w:r>
          </w:p>
          <w:p w14:paraId="2BB38EED" w14:textId="796F7389" w:rsidR="00130BF3" w:rsidRPr="00130BF3" w:rsidRDefault="00130BF3" w:rsidP="009A6BB8">
            <w:pPr>
              <w:rPr>
                <w:rFonts w:cstheme="minorHAnsi"/>
                <w:b/>
                <w:bCs/>
                <w:sz w:val="24"/>
                <w:szCs w:val="24"/>
              </w:rPr>
            </w:pPr>
            <w:r w:rsidRPr="0000456A">
              <w:rPr>
                <w:rFonts w:cstheme="minorHAnsi"/>
                <w:b/>
                <w:bCs/>
                <w:sz w:val="24"/>
                <w:szCs w:val="24"/>
                <w:highlight w:val="yellow"/>
              </w:rPr>
              <w:t>Organisation (year)</w:t>
            </w:r>
          </w:p>
        </w:tc>
        <w:tc>
          <w:tcPr>
            <w:tcW w:w="2268" w:type="dxa"/>
          </w:tcPr>
          <w:p w14:paraId="0F29F024" w14:textId="0CCDF22D" w:rsidR="00130BF3" w:rsidRPr="009A6BB8" w:rsidRDefault="00130BF3" w:rsidP="009A6BB8">
            <w:pPr>
              <w:spacing w:after="160" w:line="259" w:lineRule="auto"/>
              <w:rPr>
                <w:rFonts w:cstheme="minorHAnsi"/>
                <w:bCs/>
                <w:sz w:val="24"/>
                <w:szCs w:val="24"/>
              </w:rPr>
            </w:pPr>
            <w:r w:rsidRPr="0000456A">
              <w:rPr>
                <w:rFonts w:cstheme="minorHAnsi"/>
                <w:b/>
                <w:bCs/>
                <w:sz w:val="24"/>
                <w:szCs w:val="24"/>
                <w:highlight w:val="yellow"/>
              </w:rPr>
              <w:t>% of respondents</w:t>
            </w:r>
            <w:r>
              <w:rPr>
                <w:rFonts w:cstheme="minorHAnsi"/>
                <w:b/>
                <w:bCs/>
                <w:sz w:val="24"/>
                <w:szCs w:val="24"/>
              </w:rPr>
              <w:t xml:space="preserve"> </w:t>
            </w:r>
            <w:r w:rsidRPr="0000456A">
              <w:rPr>
                <w:rFonts w:cstheme="minorHAnsi"/>
                <w:b/>
                <w:sz w:val="24"/>
                <w:szCs w:val="24"/>
                <w:highlight w:val="yellow"/>
              </w:rPr>
              <w:t>Organisation (year)</w:t>
            </w:r>
          </w:p>
        </w:tc>
        <w:tc>
          <w:tcPr>
            <w:tcW w:w="2268" w:type="dxa"/>
          </w:tcPr>
          <w:p w14:paraId="56EE5452" w14:textId="53D06903" w:rsidR="00130BF3" w:rsidRPr="009A6BB8" w:rsidRDefault="00130BF3" w:rsidP="009A6BB8">
            <w:pPr>
              <w:spacing w:after="160" w:line="259" w:lineRule="auto"/>
              <w:rPr>
                <w:rFonts w:cstheme="minorHAnsi"/>
                <w:bCs/>
                <w:sz w:val="24"/>
                <w:szCs w:val="24"/>
              </w:rPr>
            </w:pPr>
            <w:r w:rsidRPr="0000456A">
              <w:rPr>
                <w:rFonts w:cstheme="minorHAnsi"/>
                <w:b/>
                <w:sz w:val="24"/>
                <w:szCs w:val="24"/>
              </w:rPr>
              <w:t>East Sussex</w:t>
            </w:r>
            <w:r w:rsidRPr="009A6BB8">
              <w:rPr>
                <w:rFonts w:cstheme="minorHAnsi"/>
                <w:bCs/>
                <w:sz w:val="24"/>
                <w:szCs w:val="24"/>
              </w:rPr>
              <w:t xml:space="preserve"> (ONS Annual population survey April 2020 – March 2021</w:t>
            </w:r>
            <w:r w:rsidRPr="009A6BB8">
              <w:rPr>
                <w:rFonts w:cstheme="minorHAnsi"/>
                <w:bCs/>
                <w:sz w:val="24"/>
                <w:szCs w:val="24"/>
                <w:vertAlign w:val="superscript"/>
              </w:rPr>
              <w:footnoteReference w:id="2"/>
            </w:r>
            <w:r w:rsidRPr="009A6BB8">
              <w:rPr>
                <w:rFonts w:cstheme="minorHAnsi"/>
                <w:bCs/>
                <w:sz w:val="24"/>
                <w:szCs w:val="24"/>
              </w:rPr>
              <w:t>)</w:t>
            </w:r>
          </w:p>
        </w:tc>
        <w:tc>
          <w:tcPr>
            <w:tcW w:w="2268" w:type="dxa"/>
          </w:tcPr>
          <w:p w14:paraId="1025A3F6" w14:textId="7D59688F" w:rsidR="00130BF3" w:rsidRPr="009A6BB8" w:rsidRDefault="00130BF3" w:rsidP="009A6BB8">
            <w:pPr>
              <w:spacing w:after="160" w:line="259" w:lineRule="auto"/>
              <w:rPr>
                <w:rFonts w:cstheme="minorHAnsi"/>
                <w:bCs/>
                <w:sz w:val="24"/>
                <w:szCs w:val="24"/>
              </w:rPr>
            </w:pPr>
            <w:r w:rsidRPr="0000456A">
              <w:rPr>
                <w:rFonts w:cstheme="minorHAnsi"/>
                <w:b/>
                <w:sz w:val="24"/>
                <w:szCs w:val="24"/>
              </w:rPr>
              <w:t>UK</w:t>
            </w:r>
            <w:r w:rsidRPr="009A6BB8">
              <w:rPr>
                <w:rFonts w:cstheme="minorHAnsi"/>
                <w:bCs/>
                <w:sz w:val="24"/>
                <w:szCs w:val="24"/>
              </w:rPr>
              <w:t xml:space="preserve"> (ONS Annual population survey April 2020 – March 2021</w:t>
            </w:r>
            <w:r w:rsidRPr="009A6BB8">
              <w:rPr>
                <w:rFonts w:cstheme="minorHAnsi"/>
                <w:bCs/>
                <w:sz w:val="24"/>
                <w:szCs w:val="24"/>
                <w:vertAlign w:val="superscript"/>
              </w:rPr>
              <w:footnoteReference w:id="3"/>
            </w:r>
            <w:r w:rsidRPr="009A6BB8">
              <w:rPr>
                <w:rFonts w:cstheme="minorHAnsi"/>
                <w:bCs/>
                <w:sz w:val="24"/>
                <w:szCs w:val="24"/>
              </w:rPr>
              <w:t>)</w:t>
            </w:r>
          </w:p>
        </w:tc>
      </w:tr>
      <w:tr w:rsidR="00130BF3" w:rsidRPr="009A6BB8" w14:paraId="19A5D94B" w14:textId="77777777" w:rsidTr="002D7ABF">
        <w:tc>
          <w:tcPr>
            <w:tcW w:w="2660" w:type="dxa"/>
          </w:tcPr>
          <w:p w14:paraId="6ACBC2A4" w14:textId="2146F08C" w:rsidR="00130BF3" w:rsidRPr="009A6BB8" w:rsidRDefault="00130BF3" w:rsidP="009A6BB8">
            <w:pPr>
              <w:spacing w:after="160" w:line="259" w:lineRule="auto"/>
              <w:rPr>
                <w:rFonts w:cstheme="minorHAnsi"/>
                <w:bCs/>
                <w:sz w:val="24"/>
                <w:szCs w:val="24"/>
              </w:rPr>
            </w:pPr>
            <w:r w:rsidRPr="009A6BB8">
              <w:rPr>
                <w:rFonts w:cstheme="minorHAnsi"/>
                <w:bCs/>
                <w:sz w:val="24"/>
                <w:szCs w:val="24"/>
              </w:rPr>
              <w:t>Very high (scores of 9-10)</w:t>
            </w:r>
          </w:p>
        </w:tc>
        <w:tc>
          <w:tcPr>
            <w:tcW w:w="2268" w:type="dxa"/>
          </w:tcPr>
          <w:p w14:paraId="76E34396" w14:textId="77777777" w:rsidR="00130BF3" w:rsidRPr="009A6BB8" w:rsidRDefault="00130BF3" w:rsidP="009A6BB8">
            <w:pPr>
              <w:rPr>
                <w:rFonts w:cstheme="minorHAnsi"/>
                <w:bCs/>
                <w:sz w:val="24"/>
                <w:szCs w:val="24"/>
              </w:rPr>
            </w:pPr>
          </w:p>
        </w:tc>
        <w:tc>
          <w:tcPr>
            <w:tcW w:w="2268" w:type="dxa"/>
          </w:tcPr>
          <w:p w14:paraId="25F6EFD0" w14:textId="227ED5F8" w:rsidR="00130BF3" w:rsidRPr="009A6BB8" w:rsidRDefault="00130BF3" w:rsidP="009A6BB8">
            <w:pPr>
              <w:spacing w:after="160" w:line="259" w:lineRule="auto"/>
              <w:rPr>
                <w:rFonts w:cstheme="minorHAnsi"/>
                <w:bCs/>
                <w:sz w:val="24"/>
                <w:szCs w:val="24"/>
              </w:rPr>
            </w:pPr>
          </w:p>
        </w:tc>
        <w:tc>
          <w:tcPr>
            <w:tcW w:w="2268" w:type="dxa"/>
          </w:tcPr>
          <w:p w14:paraId="0D5AB723"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27%</w:t>
            </w:r>
          </w:p>
        </w:tc>
        <w:tc>
          <w:tcPr>
            <w:tcW w:w="2268" w:type="dxa"/>
          </w:tcPr>
          <w:p w14:paraId="6C307282"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24%</w:t>
            </w:r>
          </w:p>
        </w:tc>
      </w:tr>
      <w:tr w:rsidR="00130BF3" w:rsidRPr="009A6BB8" w14:paraId="051F843E" w14:textId="77777777" w:rsidTr="002D7ABF">
        <w:tc>
          <w:tcPr>
            <w:tcW w:w="2660" w:type="dxa"/>
          </w:tcPr>
          <w:p w14:paraId="0A8DD3A9"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High (scores of 7-8)</w:t>
            </w:r>
          </w:p>
        </w:tc>
        <w:tc>
          <w:tcPr>
            <w:tcW w:w="2268" w:type="dxa"/>
          </w:tcPr>
          <w:p w14:paraId="58CE2E41" w14:textId="77777777" w:rsidR="00130BF3" w:rsidRPr="009A6BB8" w:rsidRDefault="00130BF3" w:rsidP="009A6BB8">
            <w:pPr>
              <w:rPr>
                <w:rFonts w:cstheme="minorHAnsi"/>
                <w:bCs/>
                <w:sz w:val="24"/>
                <w:szCs w:val="24"/>
              </w:rPr>
            </w:pPr>
          </w:p>
        </w:tc>
        <w:tc>
          <w:tcPr>
            <w:tcW w:w="2268" w:type="dxa"/>
          </w:tcPr>
          <w:p w14:paraId="7DFDC3D2" w14:textId="07A4D00D" w:rsidR="00130BF3" w:rsidRPr="009A6BB8" w:rsidRDefault="00130BF3" w:rsidP="009A6BB8">
            <w:pPr>
              <w:spacing w:after="160" w:line="259" w:lineRule="auto"/>
              <w:rPr>
                <w:rFonts w:cstheme="minorHAnsi"/>
                <w:bCs/>
                <w:sz w:val="24"/>
                <w:szCs w:val="24"/>
              </w:rPr>
            </w:pPr>
          </w:p>
        </w:tc>
        <w:tc>
          <w:tcPr>
            <w:tcW w:w="2268" w:type="dxa"/>
          </w:tcPr>
          <w:p w14:paraId="0B4E4FCB"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48%</w:t>
            </w:r>
          </w:p>
        </w:tc>
        <w:tc>
          <w:tcPr>
            <w:tcW w:w="2268" w:type="dxa"/>
          </w:tcPr>
          <w:p w14:paraId="5657E600"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53%</w:t>
            </w:r>
          </w:p>
        </w:tc>
      </w:tr>
      <w:tr w:rsidR="00130BF3" w:rsidRPr="009A6BB8" w14:paraId="063AE877" w14:textId="77777777" w:rsidTr="002D7ABF">
        <w:tc>
          <w:tcPr>
            <w:tcW w:w="2660" w:type="dxa"/>
          </w:tcPr>
          <w:p w14:paraId="2520E3C4"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Medium (scores of 5-6)</w:t>
            </w:r>
          </w:p>
        </w:tc>
        <w:tc>
          <w:tcPr>
            <w:tcW w:w="2268" w:type="dxa"/>
          </w:tcPr>
          <w:p w14:paraId="13A5E982" w14:textId="77777777" w:rsidR="00130BF3" w:rsidRPr="009A6BB8" w:rsidRDefault="00130BF3" w:rsidP="009A6BB8">
            <w:pPr>
              <w:rPr>
                <w:rFonts w:cstheme="minorHAnsi"/>
                <w:bCs/>
                <w:sz w:val="24"/>
                <w:szCs w:val="24"/>
              </w:rPr>
            </w:pPr>
          </w:p>
        </w:tc>
        <w:tc>
          <w:tcPr>
            <w:tcW w:w="2268" w:type="dxa"/>
          </w:tcPr>
          <w:p w14:paraId="79CE943E" w14:textId="78D161E8" w:rsidR="00130BF3" w:rsidRPr="009A6BB8" w:rsidRDefault="00130BF3" w:rsidP="009A6BB8">
            <w:pPr>
              <w:spacing w:after="160" w:line="259" w:lineRule="auto"/>
              <w:rPr>
                <w:rFonts w:cstheme="minorHAnsi"/>
                <w:bCs/>
                <w:sz w:val="24"/>
                <w:szCs w:val="24"/>
              </w:rPr>
            </w:pPr>
          </w:p>
        </w:tc>
        <w:tc>
          <w:tcPr>
            <w:tcW w:w="2268" w:type="dxa"/>
          </w:tcPr>
          <w:p w14:paraId="0519F7A7"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20%</w:t>
            </w:r>
          </w:p>
        </w:tc>
        <w:tc>
          <w:tcPr>
            <w:tcW w:w="2268" w:type="dxa"/>
          </w:tcPr>
          <w:p w14:paraId="503E6F26"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17%</w:t>
            </w:r>
          </w:p>
        </w:tc>
      </w:tr>
      <w:tr w:rsidR="00130BF3" w:rsidRPr="009A6BB8" w14:paraId="22DA5C60" w14:textId="77777777" w:rsidTr="002D7ABF">
        <w:tc>
          <w:tcPr>
            <w:tcW w:w="2660" w:type="dxa"/>
          </w:tcPr>
          <w:p w14:paraId="1CF4C0AD"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Low (scores of 0-4)</w:t>
            </w:r>
          </w:p>
        </w:tc>
        <w:tc>
          <w:tcPr>
            <w:tcW w:w="2268" w:type="dxa"/>
          </w:tcPr>
          <w:p w14:paraId="01C6C619" w14:textId="77777777" w:rsidR="00130BF3" w:rsidRPr="009A6BB8" w:rsidRDefault="00130BF3" w:rsidP="009A6BB8">
            <w:pPr>
              <w:rPr>
                <w:rFonts w:cstheme="minorHAnsi"/>
                <w:bCs/>
                <w:sz w:val="24"/>
                <w:szCs w:val="24"/>
              </w:rPr>
            </w:pPr>
          </w:p>
        </w:tc>
        <w:tc>
          <w:tcPr>
            <w:tcW w:w="2268" w:type="dxa"/>
          </w:tcPr>
          <w:p w14:paraId="74905D19" w14:textId="5EFBED2D" w:rsidR="00130BF3" w:rsidRPr="009A6BB8" w:rsidRDefault="00130BF3" w:rsidP="009A6BB8">
            <w:pPr>
              <w:spacing w:after="160" w:line="259" w:lineRule="auto"/>
              <w:rPr>
                <w:rFonts w:cstheme="minorHAnsi"/>
                <w:bCs/>
                <w:sz w:val="24"/>
                <w:szCs w:val="24"/>
              </w:rPr>
            </w:pPr>
          </w:p>
        </w:tc>
        <w:tc>
          <w:tcPr>
            <w:tcW w:w="2268" w:type="dxa"/>
          </w:tcPr>
          <w:p w14:paraId="61508762"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5%</w:t>
            </w:r>
          </w:p>
        </w:tc>
        <w:tc>
          <w:tcPr>
            <w:tcW w:w="2268" w:type="dxa"/>
          </w:tcPr>
          <w:p w14:paraId="6966ABD1" w14:textId="77777777" w:rsidR="00130BF3" w:rsidRPr="009A6BB8" w:rsidRDefault="00130BF3" w:rsidP="009A6BB8">
            <w:pPr>
              <w:spacing w:after="160" w:line="259" w:lineRule="auto"/>
              <w:rPr>
                <w:rFonts w:cstheme="minorHAnsi"/>
                <w:bCs/>
                <w:sz w:val="24"/>
                <w:szCs w:val="24"/>
              </w:rPr>
            </w:pPr>
            <w:r w:rsidRPr="009A6BB8">
              <w:rPr>
                <w:rFonts w:cstheme="minorHAnsi"/>
                <w:bCs/>
                <w:sz w:val="24"/>
                <w:szCs w:val="24"/>
              </w:rPr>
              <w:t>6%</w:t>
            </w:r>
          </w:p>
        </w:tc>
      </w:tr>
    </w:tbl>
    <w:p w14:paraId="3373F088" w14:textId="77777777" w:rsidR="009A6BB8" w:rsidRPr="001133C4" w:rsidRDefault="009A6BB8" w:rsidP="001133C4">
      <w:pPr>
        <w:rPr>
          <w:rFonts w:cstheme="minorHAnsi"/>
          <w:sz w:val="24"/>
          <w:szCs w:val="24"/>
        </w:rPr>
      </w:pPr>
    </w:p>
    <w:p w14:paraId="3B16B412" w14:textId="77777777" w:rsidR="00DB7344" w:rsidRDefault="00DB7344" w:rsidP="001133C4">
      <w:pPr>
        <w:rPr>
          <w:rFonts w:cstheme="minorHAnsi"/>
          <w:b/>
          <w:bCs/>
          <w:sz w:val="24"/>
          <w:szCs w:val="24"/>
        </w:rPr>
      </w:pPr>
    </w:p>
    <w:p w14:paraId="09D0DCD7" w14:textId="5D345110" w:rsidR="001133C4" w:rsidRPr="001133C4" w:rsidRDefault="004D7CA1" w:rsidP="001133C4">
      <w:pPr>
        <w:rPr>
          <w:rFonts w:cstheme="minorHAnsi"/>
          <w:sz w:val="24"/>
          <w:szCs w:val="24"/>
        </w:rPr>
      </w:pPr>
      <w:r>
        <w:rPr>
          <w:rFonts w:cstheme="minorHAnsi"/>
          <w:b/>
          <w:bCs/>
          <w:sz w:val="24"/>
          <w:szCs w:val="24"/>
        </w:rPr>
        <w:t>Q</w:t>
      </w:r>
      <w:r w:rsidR="001133C4" w:rsidRPr="001133C4">
        <w:rPr>
          <w:rFonts w:cstheme="minorHAnsi"/>
          <w:b/>
          <w:bCs/>
          <w:sz w:val="24"/>
          <w:szCs w:val="24"/>
        </w:rPr>
        <w:t>3) Overall, how happy did you feel yesterday?</w:t>
      </w:r>
      <w:r w:rsidR="001133C4" w:rsidRPr="001133C4">
        <w:rPr>
          <w:rFonts w:cstheme="minorHAnsi"/>
          <w:sz w:val="24"/>
          <w:szCs w:val="24"/>
        </w:rPr>
        <w:t xml:space="preserve"> (On a scale of 0-10, where 0 is not happy at all and 10 is completely happy)</w:t>
      </w:r>
    </w:p>
    <w:p w14:paraId="42D622D6" w14:textId="29AE54C5" w:rsidR="00C52D49" w:rsidRPr="00C52D49" w:rsidRDefault="00130BF3" w:rsidP="00C52D49">
      <w:pPr>
        <w:rPr>
          <w:rFonts w:cstheme="minorHAnsi"/>
          <w:sz w:val="24"/>
          <w:szCs w:val="24"/>
        </w:rPr>
      </w:pPr>
      <w:r w:rsidRPr="0000456A">
        <w:rPr>
          <w:rFonts w:cstheme="minorHAnsi"/>
          <w:bCs/>
          <w:sz w:val="24"/>
          <w:szCs w:val="24"/>
          <w:highlight w:val="yellow"/>
        </w:rPr>
        <w:t>Number of</w:t>
      </w:r>
      <w:r w:rsidR="00B86DD1">
        <w:rPr>
          <w:rFonts w:cstheme="minorHAnsi"/>
          <w:bCs/>
          <w:sz w:val="24"/>
          <w:szCs w:val="24"/>
        </w:rPr>
        <w:t xml:space="preserve"> </w:t>
      </w:r>
      <w:r w:rsidR="00C52D49" w:rsidRPr="00C52D49">
        <w:rPr>
          <w:rFonts w:cstheme="minorHAnsi"/>
          <w:bCs/>
          <w:sz w:val="24"/>
          <w:szCs w:val="24"/>
        </w:rPr>
        <w:t xml:space="preserve">respondents </w:t>
      </w:r>
      <w:r>
        <w:rPr>
          <w:rFonts w:cstheme="minorHAnsi"/>
          <w:bCs/>
          <w:sz w:val="24"/>
          <w:szCs w:val="24"/>
        </w:rPr>
        <w:t>(</w:t>
      </w:r>
      <w:r w:rsidRPr="0000456A">
        <w:rPr>
          <w:rFonts w:cstheme="minorHAnsi"/>
          <w:bCs/>
          <w:sz w:val="24"/>
          <w:szCs w:val="24"/>
          <w:highlight w:val="yellow"/>
        </w:rPr>
        <w:t>xx%</w:t>
      </w:r>
      <w:r>
        <w:rPr>
          <w:rFonts w:cstheme="minorHAnsi"/>
          <w:bCs/>
          <w:sz w:val="24"/>
          <w:szCs w:val="24"/>
        </w:rPr>
        <w:t>)</w:t>
      </w:r>
      <w:r w:rsidRPr="00130BF3">
        <w:rPr>
          <w:rFonts w:cstheme="minorHAnsi"/>
          <w:bCs/>
          <w:sz w:val="24"/>
          <w:szCs w:val="24"/>
        </w:rPr>
        <w:t xml:space="preserve"> </w:t>
      </w:r>
      <w:r w:rsidR="00C52D49" w:rsidRPr="00C52D49">
        <w:rPr>
          <w:rFonts w:cstheme="minorHAnsi"/>
          <w:bCs/>
          <w:sz w:val="24"/>
          <w:szCs w:val="24"/>
        </w:rPr>
        <w:t xml:space="preserve">scored themselves a 7 or more for feeling happy yesterday. </w:t>
      </w:r>
      <w:r w:rsidR="00C52D49" w:rsidRPr="00C52D49">
        <w:rPr>
          <w:rFonts w:cstheme="minorHAnsi"/>
          <w:sz w:val="24"/>
          <w:szCs w:val="24"/>
        </w:rPr>
        <w:t xml:space="preserve"> This compares </w:t>
      </w:r>
      <w:r w:rsidR="00C52D49" w:rsidRPr="00C52D49">
        <w:rPr>
          <w:rFonts w:cstheme="minorHAnsi"/>
          <w:sz w:val="24"/>
          <w:szCs w:val="24"/>
          <w:highlight w:val="yellow"/>
        </w:rPr>
        <w:t>FAVOURABLY/LESS FAVOURABLY (delete as appropriate)</w:t>
      </w:r>
      <w:r w:rsidR="00C52D49" w:rsidRPr="00C52D49">
        <w:rPr>
          <w:rFonts w:cstheme="minorHAnsi"/>
          <w:sz w:val="24"/>
          <w:szCs w:val="24"/>
        </w:rPr>
        <w:t xml:space="preserve"> with the national figure of 72% of people rating happiness yesterday as 7,8,9,10 as measured in the Annual Population Survey (2020-2021, ONS).</w:t>
      </w:r>
    </w:p>
    <w:p w14:paraId="76E10AD9" w14:textId="69478596" w:rsidR="001133C4" w:rsidRPr="00C52D49" w:rsidRDefault="00C52D49" w:rsidP="001133C4">
      <w:pPr>
        <w:rPr>
          <w:rFonts w:cstheme="minorHAnsi"/>
          <w:color w:val="FF671F"/>
          <w:sz w:val="24"/>
          <w:szCs w:val="24"/>
        </w:rPr>
      </w:pPr>
      <w:r w:rsidRPr="00C52D49">
        <w:rPr>
          <w:rFonts w:cstheme="minorHAnsi"/>
          <w:color w:val="FF671F"/>
          <w:sz w:val="24"/>
          <w:szCs w:val="24"/>
        </w:rPr>
        <w:t>Figure 5: Staff Happiness Yesterday</w:t>
      </w:r>
    </w:p>
    <w:p w14:paraId="721B646E" w14:textId="4DE6289C" w:rsidR="00C52D49" w:rsidRDefault="00C52D49" w:rsidP="001133C4">
      <w:pPr>
        <w:rPr>
          <w:rFonts w:cstheme="minorHAnsi"/>
          <w:sz w:val="24"/>
          <w:szCs w:val="24"/>
        </w:rPr>
      </w:pPr>
      <w:r w:rsidRPr="00C52D49">
        <w:rPr>
          <w:rFonts w:cstheme="minorHAnsi"/>
          <w:sz w:val="24"/>
          <w:szCs w:val="24"/>
          <w:highlight w:val="yellow"/>
        </w:rPr>
        <w:t>Insert chart from the chart generator Excel spreadsheet.</w:t>
      </w:r>
      <w:r>
        <w:rPr>
          <w:rFonts w:cstheme="minorHAnsi"/>
          <w:sz w:val="24"/>
          <w:szCs w:val="24"/>
        </w:rPr>
        <w:t xml:space="preserve"> </w:t>
      </w:r>
    </w:p>
    <w:p w14:paraId="3F25486C" w14:textId="082B78A8" w:rsidR="00C52D49" w:rsidRPr="00C52D49" w:rsidRDefault="00C52D49" w:rsidP="001133C4">
      <w:pPr>
        <w:rPr>
          <w:rFonts w:cstheme="minorHAnsi"/>
          <w:color w:val="FF671F"/>
          <w:sz w:val="24"/>
          <w:szCs w:val="24"/>
        </w:rPr>
      </w:pPr>
      <w:r w:rsidRPr="00C52D49">
        <w:rPr>
          <w:rFonts w:cstheme="minorHAnsi"/>
          <w:color w:val="FF671F"/>
          <w:sz w:val="24"/>
          <w:szCs w:val="24"/>
        </w:rPr>
        <w:t xml:space="preserve">Figure 6: Comparison of Staff Happiness Yesterday with National and Local Data </w:t>
      </w:r>
    </w:p>
    <w:tbl>
      <w:tblPr>
        <w:tblStyle w:val="TableGrid"/>
        <w:tblW w:w="11732" w:type="dxa"/>
        <w:tblInd w:w="-1423" w:type="dxa"/>
        <w:tblLook w:val="04A0" w:firstRow="1" w:lastRow="0" w:firstColumn="1" w:lastColumn="0" w:noHBand="0" w:noVBand="1"/>
      </w:tblPr>
      <w:tblGrid>
        <w:gridCol w:w="2660"/>
        <w:gridCol w:w="2268"/>
        <w:gridCol w:w="2268"/>
        <w:gridCol w:w="2268"/>
        <w:gridCol w:w="2268"/>
      </w:tblGrid>
      <w:tr w:rsidR="00130BF3" w:rsidRPr="00C52D49" w14:paraId="6E5939FF" w14:textId="77777777" w:rsidTr="00DD7936">
        <w:tc>
          <w:tcPr>
            <w:tcW w:w="2660" w:type="dxa"/>
          </w:tcPr>
          <w:p w14:paraId="37D5E5F3" w14:textId="736D00BA" w:rsidR="00130BF3" w:rsidRPr="00C52D49" w:rsidRDefault="00130BF3" w:rsidP="00C52D49">
            <w:pPr>
              <w:spacing w:after="160" w:line="259" w:lineRule="auto"/>
              <w:rPr>
                <w:rFonts w:cstheme="minorHAnsi"/>
                <w:bCs/>
                <w:iCs/>
                <w:sz w:val="24"/>
                <w:szCs w:val="24"/>
              </w:rPr>
            </w:pPr>
            <w:r>
              <w:rPr>
                <w:rFonts w:cstheme="minorHAnsi"/>
                <w:bCs/>
                <w:iCs/>
                <w:sz w:val="24"/>
                <w:szCs w:val="24"/>
              </w:rPr>
              <w:t xml:space="preserve">Staff </w:t>
            </w:r>
            <w:r w:rsidRPr="00C52D49">
              <w:rPr>
                <w:rFonts w:cstheme="minorHAnsi"/>
                <w:bCs/>
                <w:iCs/>
                <w:sz w:val="24"/>
                <w:szCs w:val="24"/>
              </w:rPr>
              <w:t>Happiness</w:t>
            </w:r>
          </w:p>
        </w:tc>
        <w:tc>
          <w:tcPr>
            <w:tcW w:w="2268" w:type="dxa"/>
          </w:tcPr>
          <w:p w14:paraId="0EAB2907" w14:textId="26FD41B4" w:rsidR="00130BF3" w:rsidRDefault="00130BF3" w:rsidP="00C52D49">
            <w:pPr>
              <w:rPr>
                <w:rFonts w:cstheme="minorHAnsi"/>
                <w:b/>
                <w:bCs/>
                <w:sz w:val="24"/>
                <w:szCs w:val="24"/>
                <w:highlight w:val="yellow"/>
              </w:rPr>
            </w:pPr>
            <w:r>
              <w:rPr>
                <w:rFonts w:cstheme="minorHAnsi"/>
                <w:b/>
                <w:bCs/>
                <w:sz w:val="24"/>
                <w:szCs w:val="24"/>
                <w:highlight w:val="yellow"/>
              </w:rPr>
              <w:t>N</w:t>
            </w:r>
            <w:r w:rsidR="006E3BB6">
              <w:rPr>
                <w:rFonts w:cstheme="minorHAnsi"/>
                <w:b/>
                <w:bCs/>
                <w:sz w:val="24"/>
                <w:szCs w:val="24"/>
                <w:highlight w:val="yellow"/>
              </w:rPr>
              <w:t>o</w:t>
            </w:r>
            <w:r>
              <w:rPr>
                <w:rFonts w:cstheme="minorHAnsi"/>
                <w:b/>
                <w:bCs/>
                <w:sz w:val="24"/>
                <w:szCs w:val="24"/>
                <w:highlight w:val="yellow"/>
              </w:rPr>
              <w:t>. of respondents</w:t>
            </w:r>
          </w:p>
          <w:p w14:paraId="1D9F3E13" w14:textId="35EB3B42" w:rsidR="00130BF3" w:rsidRPr="00130BF3" w:rsidRDefault="00130BF3" w:rsidP="00C52D49">
            <w:pPr>
              <w:rPr>
                <w:rFonts w:cstheme="minorHAnsi"/>
                <w:b/>
                <w:bCs/>
                <w:sz w:val="24"/>
                <w:szCs w:val="24"/>
                <w:highlight w:val="yellow"/>
              </w:rPr>
            </w:pPr>
            <w:r>
              <w:rPr>
                <w:rFonts w:cstheme="minorHAnsi"/>
                <w:b/>
                <w:bCs/>
                <w:sz w:val="24"/>
                <w:szCs w:val="24"/>
                <w:highlight w:val="yellow"/>
              </w:rPr>
              <w:t>Organisation (year)</w:t>
            </w:r>
          </w:p>
        </w:tc>
        <w:tc>
          <w:tcPr>
            <w:tcW w:w="2268" w:type="dxa"/>
          </w:tcPr>
          <w:p w14:paraId="23E36529" w14:textId="1FF6DB3E" w:rsidR="00130BF3" w:rsidRPr="00C52D49" w:rsidRDefault="00130BF3" w:rsidP="00C52D49">
            <w:pPr>
              <w:spacing w:after="160" w:line="259" w:lineRule="auto"/>
              <w:rPr>
                <w:rFonts w:cstheme="minorHAnsi"/>
                <w:bCs/>
                <w:sz w:val="24"/>
                <w:szCs w:val="24"/>
                <w:highlight w:val="yellow"/>
              </w:rPr>
            </w:pPr>
            <w:r w:rsidRPr="0000456A">
              <w:rPr>
                <w:rFonts w:cstheme="minorHAnsi"/>
                <w:b/>
                <w:bCs/>
                <w:sz w:val="24"/>
                <w:szCs w:val="24"/>
                <w:highlight w:val="yellow"/>
              </w:rPr>
              <w:t>% of respondents</w:t>
            </w:r>
            <w:r>
              <w:rPr>
                <w:rFonts w:cstheme="minorHAnsi"/>
                <w:b/>
                <w:bCs/>
                <w:sz w:val="24"/>
                <w:szCs w:val="24"/>
              </w:rPr>
              <w:t xml:space="preserve"> </w:t>
            </w:r>
            <w:r w:rsidRPr="0000456A">
              <w:rPr>
                <w:rFonts w:cstheme="minorHAnsi"/>
                <w:b/>
                <w:sz w:val="24"/>
                <w:szCs w:val="24"/>
                <w:highlight w:val="yellow"/>
              </w:rPr>
              <w:t>Organisation (year)</w:t>
            </w:r>
          </w:p>
        </w:tc>
        <w:tc>
          <w:tcPr>
            <w:tcW w:w="2268" w:type="dxa"/>
          </w:tcPr>
          <w:p w14:paraId="65AC8D1D" w14:textId="3EE2C688" w:rsidR="00130BF3" w:rsidRPr="00C52D49" w:rsidRDefault="00130BF3" w:rsidP="00C52D49">
            <w:pPr>
              <w:spacing w:after="160" w:line="259" w:lineRule="auto"/>
              <w:rPr>
                <w:rFonts w:cstheme="minorHAnsi"/>
                <w:bCs/>
                <w:sz w:val="24"/>
                <w:szCs w:val="24"/>
              </w:rPr>
            </w:pPr>
            <w:r w:rsidRPr="0000456A">
              <w:rPr>
                <w:rFonts w:cstheme="minorHAnsi"/>
                <w:b/>
                <w:bCs/>
                <w:sz w:val="24"/>
                <w:szCs w:val="24"/>
              </w:rPr>
              <w:t>East Sussex</w:t>
            </w:r>
            <w:r w:rsidRPr="00C52D49">
              <w:rPr>
                <w:rFonts w:cstheme="minorHAnsi"/>
                <w:bCs/>
                <w:sz w:val="24"/>
                <w:szCs w:val="24"/>
              </w:rPr>
              <w:t xml:space="preserve"> (ONS Annual population survey April 2020 – March 2021</w:t>
            </w:r>
            <w:r w:rsidRPr="00C52D49">
              <w:rPr>
                <w:rFonts w:cstheme="minorHAnsi"/>
                <w:bCs/>
                <w:sz w:val="24"/>
                <w:szCs w:val="24"/>
                <w:vertAlign w:val="superscript"/>
              </w:rPr>
              <w:t>3</w:t>
            </w:r>
            <w:r w:rsidRPr="00C52D49">
              <w:rPr>
                <w:rFonts w:cstheme="minorHAnsi"/>
                <w:bCs/>
                <w:sz w:val="24"/>
                <w:szCs w:val="24"/>
              </w:rPr>
              <w:t>)</w:t>
            </w:r>
          </w:p>
        </w:tc>
        <w:tc>
          <w:tcPr>
            <w:tcW w:w="2268" w:type="dxa"/>
          </w:tcPr>
          <w:p w14:paraId="27AE8CB8" w14:textId="6F2C5674" w:rsidR="00130BF3" w:rsidRPr="00C52D49" w:rsidRDefault="00130BF3" w:rsidP="00C52D49">
            <w:pPr>
              <w:spacing w:after="160" w:line="259" w:lineRule="auto"/>
              <w:rPr>
                <w:rFonts w:cstheme="minorHAnsi"/>
                <w:bCs/>
                <w:sz w:val="24"/>
                <w:szCs w:val="24"/>
              </w:rPr>
            </w:pPr>
            <w:r w:rsidRPr="0000456A">
              <w:rPr>
                <w:rFonts w:cstheme="minorHAnsi"/>
                <w:b/>
                <w:bCs/>
                <w:sz w:val="24"/>
                <w:szCs w:val="24"/>
              </w:rPr>
              <w:t>UK</w:t>
            </w:r>
            <w:r w:rsidRPr="00C52D49">
              <w:rPr>
                <w:rFonts w:cstheme="minorHAnsi"/>
                <w:bCs/>
                <w:sz w:val="24"/>
                <w:szCs w:val="24"/>
              </w:rPr>
              <w:t xml:space="preserve"> (ONS Annual population survey April 2020 – March 2021</w:t>
            </w:r>
            <w:r w:rsidRPr="00C52D49">
              <w:rPr>
                <w:rFonts w:cstheme="minorHAnsi"/>
                <w:bCs/>
                <w:sz w:val="24"/>
                <w:szCs w:val="24"/>
                <w:vertAlign w:val="superscript"/>
              </w:rPr>
              <w:t>4</w:t>
            </w:r>
            <w:r w:rsidRPr="00C52D49">
              <w:rPr>
                <w:rFonts w:cstheme="minorHAnsi"/>
                <w:bCs/>
                <w:sz w:val="24"/>
                <w:szCs w:val="24"/>
              </w:rPr>
              <w:t>)</w:t>
            </w:r>
          </w:p>
        </w:tc>
      </w:tr>
      <w:tr w:rsidR="00130BF3" w:rsidRPr="00C52D49" w14:paraId="73EA93A6" w14:textId="77777777" w:rsidTr="00DD7936">
        <w:tc>
          <w:tcPr>
            <w:tcW w:w="2660" w:type="dxa"/>
          </w:tcPr>
          <w:p w14:paraId="7012CC97" w14:textId="66DEA7A6" w:rsidR="00130BF3" w:rsidRPr="00C52D49" w:rsidRDefault="00130BF3" w:rsidP="00C52D49">
            <w:pPr>
              <w:spacing w:after="160" w:line="259" w:lineRule="auto"/>
              <w:rPr>
                <w:rFonts w:cstheme="minorHAnsi"/>
                <w:bCs/>
                <w:sz w:val="24"/>
                <w:szCs w:val="24"/>
              </w:rPr>
            </w:pPr>
            <w:r w:rsidRPr="00C52D49">
              <w:rPr>
                <w:rFonts w:cstheme="minorHAnsi"/>
                <w:bCs/>
                <w:sz w:val="24"/>
                <w:szCs w:val="24"/>
              </w:rPr>
              <w:t xml:space="preserve">Very </w:t>
            </w:r>
            <w:r>
              <w:rPr>
                <w:rFonts w:cstheme="minorHAnsi"/>
                <w:bCs/>
                <w:sz w:val="24"/>
                <w:szCs w:val="24"/>
              </w:rPr>
              <w:t>H</w:t>
            </w:r>
            <w:r w:rsidRPr="00C52D49">
              <w:rPr>
                <w:rFonts w:cstheme="minorHAnsi"/>
                <w:bCs/>
                <w:sz w:val="24"/>
                <w:szCs w:val="24"/>
              </w:rPr>
              <w:t xml:space="preserve">igh </w:t>
            </w:r>
            <w:r>
              <w:rPr>
                <w:rFonts w:cstheme="minorHAnsi"/>
                <w:bCs/>
                <w:sz w:val="24"/>
                <w:szCs w:val="24"/>
              </w:rPr>
              <w:t>H</w:t>
            </w:r>
            <w:r w:rsidRPr="00C52D49">
              <w:rPr>
                <w:rFonts w:cstheme="minorHAnsi"/>
                <w:bCs/>
                <w:sz w:val="24"/>
                <w:szCs w:val="24"/>
              </w:rPr>
              <w:t>appiness (scores of 9-10)</w:t>
            </w:r>
          </w:p>
        </w:tc>
        <w:tc>
          <w:tcPr>
            <w:tcW w:w="2268" w:type="dxa"/>
          </w:tcPr>
          <w:p w14:paraId="569B6AC7" w14:textId="77777777" w:rsidR="00130BF3" w:rsidRPr="00C52D49" w:rsidRDefault="00130BF3" w:rsidP="00C52D49">
            <w:pPr>
              <w:rPr>
                <w:rFonts w:cstheme="minorHAnsi"/>
                <w:bCs/>
                <w:sz w:val="24"/>
                <w:szCs w:val="24"/>
              </w:rPr>
            </w:pPr>
          </w:p>
        </w:tc>
        <w:tc>
          <w:tcPr>
            <w:tcW w:w="2268" w:type="dxa"/>
          </w:tcPr>
          <w:p w14:paraId="1C3FBEDC" w14:textId="011D2830" w:rsidR="00130BF3" w:rsidRPr="00C52D49" w:rsidRDefault="00130BF3" w:rsidP="00C52D49">
            <w:pPr>
              <w:spacing w:after="160" w:line="259" w:lineRule="auto"/>
              <w:rPr>
                <w:rFonts w:cstheme="minorHAnsi"/>
                <w:bCs/>
                <w:sz w:val="24"/>
                <w:szCs w:val="24"/>
              </w:rPr>
            </w:pPr>
          </w:p>
        </w:tc>
        <w:tc>
          <w:tcPr>
            <w:tcW w:w="2268" w:type="dxa"/>
          </w:tcPr>
          <w:p w14:paraId="5489B717"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31%</w:t>
            </w:r>
          </w:p>
        </w:tc>
        <w:tc>
          <w:tcPr>
            <w:tcW w:w="2268" w:type="dxa"/>
          </w:tcPr>
          <w:p w14:paraId="4241DDE6"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30%</w:t>
            </w:r>
          </w:p>
        </w:tc>
      </w:tr>
      <w:tr w:rsidR="00130BF3" w:rsidRPr="00C52D49" w14:paraId="18A74AAC" w14:textId="77777777" w:rsidTr="00DD7936">
        <w:tc>
          <w:tcPr>
            <w:tcW w:w="2660" w:type="dxa"/>
          </w:tcPr>
          <w:p w14:paraId="092F3202" w14:textId="53AF6962" w:rsidR="00130BF3" w:rsidRPr="00C52D49" w:rsidRDefault="00130BF3" w:rsidP="00C52D49">
            <w:pPr>
              <w:spacing w:after="160" w:line="259" w:lineRule="auto"/>
              <w:rPr>
                <w:rFonts w:cstheme="minorHAnsi"/>
                <w:bCs/>
                <w:sz w:val="24"/>
                <w:szCs w:val="24"/>
              </w:rPr>
            </w:pPr>
            <w:r w:rsidRPr="00C52D49">
              <w:rPr>
                <w:rFonts w:cstheme="minorHAnsi"/>
                <w:bCs/>
                <w:sz w:val="24"/>
                <w:szCs w:val="24"/>
              </w:rPr>
              <w:t xml:space="preserve">High </w:t>
            </w:r>
            <w:r>
              <w:rPr>
                <w:rFonts w:cstheme="minorHAnsi"/>
                <w:bCs/>
                <w:sz w:val="24"/>
                <w:szCs w:val="24"/>
              </w:rPr>
              <w:t>H</w:t>
            </w:r>
            <w:r w:rsidRPr="00C52D49">
              <w:rPr>
                <w:rFonts w:cstheme="minorHAnsi"/>
                <w:bCs/>
                <w:sz w:val="24"/>
                <w:szCs w:val="24"/>
              </w:rPr>
              <w:t>appiness (scores of 7-8)</w:t>
            </w:r>
          </w:p>
        </w:tc>
        <w:tc>
          <w:tcPr>
            <w:tcW w:w="2268" w:type="dxa"/>
          </w:tcPr>
          <w:p w14:paraId="23051438" w14:textId="77777777" w:rsidR="00130BF3" w:rsidRPr="00C52D49" w:rsidRDefault="00130BF3" w:rsidP="00C52D49">
            <w:pPr>
              <w:rPr>
                <w:rFonts w:cstheme="minorHAnsi"/>
                <w:bCs/>
                <w:sz w:val="24"/>
                <w:szCs w:val="24"/>
              </w:rPr>
            </w:pPr>
          </w:p>
        </w:tc>
        <w:tc>
          <w:tcPr>
            <w:tcW w:w="2268" w:type="dxa"/>
          </w:tcPr>
          <w:p w14:paraId="729E1D03" w14:textId="235C325E" w:rsidR="00130BF3" w:rsidRPr="00C52D49" w:rsidRDefault="00130BF3" w:rsidP="00C52D49">
            <w:pPr>
              <w:spacing w:after="160" w:line="259" w:lineRule="auto"/>
              <w:rPr>
                <w:rFonts w:cstheme="minorHAnsi"/>
                <w:bCs/>
                <w:sz w:val="24"/>
                <w:szCs w:val="24"/>
              </w:rPr>
            </w:pPr>
          </w:p>
        </w:tc>
        <w:tc>
          <w:tcPr>
            <w:tcW w:w="2268" w:type="dxa"/>
          </w:tcPr>
          <w:p w14:paraId="36CBF553"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43%</w:t>
            </w:r>
          </w:p>
        </w:tc>
        <w:tc>
          <w:tcPr>
            <w:tcW w:w="2268" w:type="dxa"/>
          </w:tcPr>
          <w:p w14:paraId="498F4718"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42%</w:t>
            </w:r>
          </w:p>
        </w:tc>
      </w:tr>
      <w:tr w:rsidR="00130BF3" w:rsidRPr="00C52D49" w14:paraId="257EB305" w14:textId="77777777" w:rsidTr="00DD7936">
        <w:tc>
          <w:tcPr>
            <w:tcW w:w="2660" w:type="dxa"/>
          </w:tcPr>
          <w:p w14:paraId="64E871FD" w14:textId="197616E9" w:rsidR="00130BF3" w:rsidRPr="00C52D49" w:rsidRDefault="00130BF3" w:rsidP="00C52D49">
            <w:pPr>
              <w:spacing w:after="160" w:line="259" w:lineRule="auto"/>
              <w:rPr>
                <w:rFonts w:cstheme="minorHAnsi"/>
                <w:bCs/>
                <w:sz w:val="24"/>
                <w:szCs w:val="24"/>
              </w:rPr>
            </w:pPr>
            <w:r w:rsidRPr="00C52D49">
              <w:rPr>
                <w:rFonts w:cstheme="minorHAnsi"/>
                <w:bCs/>
                <w:sz w:val="24"/>
                <w:szCs w:val="24"/>
              </w:rPr>
              <w:lastRenderedPageBreak/>
              <w:t xml:space="preserve">Medium </w:t>
            </w:r>
            <w:r>
              <w:rPr>
                <w:rFonts w:cstheme="minorHAnsi"/>
                <w:bCs/>
                <w:sz w:val="24"/>
                <w:szCs w:val="24"/>
              </w:rPr>
              <w:t>H</w:t>
            </w:r>
            <w:r w:rsidRPr="00C52D49">
              <w:rPr>
                <w:rFonts w:cstheme="minorHAnsi"/>
                <w:bCs/>
                <w:sz w:val="24"/>
                <w:szCs w:val="24"/>
              </w:rPr>
              <w:t>appiness (scores of 5-6)</w:t>
            </w:r>
          </w:p>
        </w:tc>
        <w:tc>
          <w:tcPr>
            <w:tcW w:w="2268" w:type="dxa"/>
          </w:tcPr>
          <w:p w14:paraId="429AE3F0" w14:textId="77777777" w:rsidR="00130BF3" w:rsidRPr="00C52D49" w:rsidRDefault="00130BF3" w:rsidP="00C52D49">
            <w:pPr>
              <w:rPr>
                <w:rFonts w:cstheme="minorHAnsi"/>
                <w:bCs/>
                <w:sz w:val="24"/>
                <w:szCs w:val="24"/>
              </w:rPr>
            </w:pPr>
          </w:p>
        </w:tc>
        <w:tc>
          <w:tcPr>
            <w:tcW w:w="2268" w:type="dxa"/>
          </w:tcPr>
          <w:p w14:paraId="4469D804" w14:textId="14E57A8B" w:rsidR="00130BF3" w:rsidRPr="00C52D49" w:rsidRDefault="00130BF3" w:rsidP="00C52D49">
            <w:pPr>
              <w:spacing w:after="160" w:line="259" w:lineRule="auto"/>
              <w:rPr>
                <w:rFonts w:cstheme="minorHAnsi"/>
                <w:bCs/>
                <w:sz w:val="24"/>
                <w:szCs w:val="24"/>
              </w:rPr>
            </w:pPr>
          </w:p>
        </w:tc>
        <w:tc>
          <w:tcPr>
            <w:tcW w:w="2268" w:type="dxa"/>
          </w:tcPr>
          <w:p w14:paraId="2B90FAE1"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17%</w:t>
            </w:r>
          </w:p>
        </w:tc>
        <w:tc>
          <w:tcPr>
            <w:tcW w:w="2268" w:type="dxa"/>
          </w:tcPr>
          <w:p w14:paraId="73F55304"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19%</w:t>
            </w:r>
          </w:p>
        </w:tc>
      </w:tr>
      <w:tr w:rsidR="00130BF3" w:rsidRPr="00C52D49" w14:paraId="514FD6CD" w14:textId="77777777" w:rsidTr="00DD7936">
        <w:tc>
          <w:tcPr>
            <w:tcW w:w="2660" w:type="dxa"/>
          </w:tcPr>
          <w:p w14:paraId="08A69652" w14:textId="2602FDB1" w:rsidR="00130BF3" w:rsidRPr="00C52D49" w:rsidRDefault="00130BF3" w:rsidP="00C52D49">
            <w:pPr>
              <w:spacing w:after="160" w:line="259" w:lineRule="auto"/>
              <w:rPr>
                <w:rFonts w:cstheme="minorHAnsi"/>
                <w:bCs/>
                <w:sz w:val="24"/>
                <w:szCs w:val="24"/>
              </w:rPr>
            </w:pPr>
            <w:r w:rsidRPr="00C52D49">
              <w:rPr>
                <w:rFonts w:cstheme="minorHAnsi"/>
                <w:bCs/>
                <w:sz w:val="24"/>
                <w:szCs w:val="24"/>
              </w:rPr>
              <w:t xml:space="preserve">Low </w:t>
            </w:r>
            <w:r>
              <w:rPr>
                <w:rFonts w:cstheme="minorHAnsi"/>
                <w:bCs/>
                <w:sz w:val="24"/>
                <w:szCs w:val="24"/>
              </w:rPr>
              <w:t>H</w:t>
            </w:r>
            <w:r w:rsidRPr="00C52D49">
              <w:rPr>
                <w:rFonts w:cstheme="minorHAnsi"/>
                <w:bCs/>
                <w:sz w:val="24"/>
                <w:szCs w:val="24"/>
              </w:rPr>
              <w:t>appiness (scores of 0-4)</w:t>
            </w:r>
          </w:p>
        </w:tc>
        <w:tc>
          <w:tcPr>
            <w:tcW w:w="2268" w:type="dxa"/>
          </w:tcPr>
          <w:p w14:paraId="3CB289D6" w14:textId="77777777" w:rsidR="00130BF3" w:rsidRPr="00C52D49" w:rsidRDefault="00130BF3" w:rsidP="00C52D49">
            <w:pPr>
              <w:rPr>
                <w:rFonts w:cstheme="minorHAnsi"/>
                <w:bCs/>
                <w:sz w:val="24"/>
                <w:szCs w:val="24"/>
              </w:rPr>
            </w:pPr>
          </w:p>
        </w:tc>
        <w:tc>
          <w:tcPr>
            <w:tcW w:w="2268" w:type="dxa"/>
          </w:tcPr>
          <w:p w14:paraId="79E1708C" w14:textId="4B2745EE" w:rsidR="00130BF3" w:rsidRPr="00C52D49" w:rsidRDefault="00130BF3" w:rsidP="00C52D49">
            <w:pPr>
              <w:spacing w:after="160" w:line="259" w:lineRule="auto"/>
              <w:rPr>
                <w:rFonts w:cstheme="minorHAnsi"/>
                <w:bCs/>
                <w:sz w:val="24"/>
                <w:szCs w:val="24"/>
              </w:rPr>
            </w:pPr>
          </w:p>
        </w:tc>
        <w:tc>
          <w:tcPr>
            <w:tcW w:w="2268" w:type="dxa"/>
          </w:tcPr>
          <w:p w14:paraId="58A7A3DE"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9%</w:t>
            </w:r>
          </w:p>
        </w:tc>
        <w:tc>
          <w:tcPr>
            <w:tcW w:w="2268" w:type="dxa"/>
          </w:tcPr>
          <w:p w14:paraId="324662FA" w14:textId="77777777" w:rsidR="00130BF3" w:rsidRPr="00C52D49" w:rsidRDefault="00130BF3" w:rsidP="00C52D49">
            <w:pPr>
              <w:spacing w:after="160" w:line="259" w:lineRule="auto"/>
              <w:rPr>
                <w:rFonts w:cstheme="minorHAnsi"/>
                <w:bCs/>
                <w:sz w:val="24"/>
                <w:szCs w:val="24"/>
              </w:rPr>
            </w:pPr>
            <w:r w:rsidRPr="00C52D49">
              <w:rPr>
                <w:rFonts w:cstheme="minorHAnsi"/>
                <w:bCs/>
                <w:sz w:val="24"/>
                <w:szCs w:val="24"/>
              </w:rPr>
              <w:t>9%</w:t>
            </w:r>
          </w:p>
        </w:tc>
      </w:tr>
    </w:tbl>
    <w:p w14:paraId="77F8390E" w14:textId="77777777" w:rsidR="00C52D49" w:rsidRDefault="00C52D49" w:rsidP="001133C4">
      <w:pPr>
        <w:rPr>
          <w:rFonts w:cstheme="minorHAnsi"/>
          <w:sz w:val="24"/>
          <w:szCs w:val="24"/>
        </w:rPr>
      </w:pPr>
    </w:p>
    <w:p w14:paraId="05D0D5C0" w14:textId="77777777" w:rsidR="00C52D49" w:rsidRPr="001133C4" w:rsidRDefault="00C52D49" w:rsidP="001133C4">
      <w:pPr>
        <w:rPr>
          <w:rFonts w:cstheme="minorHAnsi"/>
          <w:sz w:val="24"/>
          <w:szCs w:val="24"/>
        </w:rPr>
      </w:pPr>
    </w:p>
    <w:p w14:paraId="326A21A4" w14:textId="04567301" w:rsidR="001133C4" w:rsidRPr="001133C4" w:rsidRDefault="004D7CA1" w:rsidP="001133C4">
      <w:pPr>
        <w:rPr>
          <w:rFonts w:cstheme="minorHAnsi"/>
          <w:sz w:val="24"/>
          <w:szCs w:val="24"/>
        </w:rPr>
      </w:pPr>
      <w:r>
        <w:rPr>
          <w:rFonts w:cstheme="minorHAnsi"/>
          <w:b/>
          <w:bCs/>
          <w:sz w:val="24"/>
          <w:szCs w:val="24"/>
        </w:rPr>
        <w:t>Q</w:t>
      </w:r>
      <w:r w:rsidR="001133C4" w:rsidRPr="001133C4">
        <w:rPr>
          <w:rFonts w:cstheme="minorHAnsi"/>
          <w:b/>
          <w:bCs/>
          <w:sz w:val="24"/>
          <w:szCs w:val="24"/>
        </w:rPr>
        <w:t>4) Overall, to what extent do you feel the things you do in life are worthwhile?</w:t>
      </w:r>
      <w:r w:rsidR="001133C4" w:rsidRPr="001133C4">
        <w:rPr>
          <w:rFonts w:cstheme="minorHAnsi"/>
          <w:sz w:val="24"/>
          <w:szCs w:val="24"/>
        </w:rPr>
        <w:t xml:space="preserve"> (On a scale of 0-10, where 0 is not at all and 10 is completely worthwhile)</w:t>
      </w:r>
    </w:p>
    <w:p w14:paraId="0A2C9476" w14:textId="7ABA22F9" w:rsidR="00DB7344" w:rsidRPr="00DB7344" w:rsidRDefault="00C003AF" w:rsidP="00DB7344">
      <w:pPr>
        <w:rPr>
          <w:rFonts w:cstheme="minorHAnsi"/>
          <w:sz w:val="24"/>
          <w:szCs w:val="24"/>
        </w:rPr>
      </w:pPr>
      <w:r w:rsidRPr="0000456A">
        <w:rPr>
          <w:rFonts w:cstheme="minorHAnsi"/>
          <w:bCs/>
          <w:sz w:val="24"/>
          <w:szCs w:val="24"/>
          <w:highlight w:val="yellow"/>
        </w:rPr>
        <w:t xml:space="preserve">Number </w:t>
      </w:r>
      <w:r w:rsidR="00DB7344" w:rsidRPr="0000456A">
        <w:rPr>
          <w:rFonts w:cstheme="minorHAnsi"/>
          <w:bCs/>
          <w:sz w:val="24"/>
          <w:szCs w:val="24"/>
          <w:highlight w:val="yellow"/>
        </w:rPr>
        <w:t>of</w:t>
      </w:r>
      <w:r w:rsidR="00B86DD1">
        <w:rPr>
          <w:rFonts w:cstheme="minorHAnsi"/>
          <w:bCs/>
          <w:sz w:val="24"/>
          <w:szCs w:val="24"/>
        </w:rPr>
        <w:t xml:space="preserve"> </w:t>
      </w:r>
      <w:r w:rsidR="00DB7344" w:rsidRPr="00DB7344">
        <w:rPr>
          <w:rFonts w:cstheme="minorHAnsi"/>
          <w:bCs/>
          <w:sz w:val="24"/>
          <w:szCs w:val="24"/>
        </w:rPr>
        <w:t xml:space="preserve">respondents </w:t>
      </w:r>
      <w:r>
        <w:rPr>
          <w:rFonts w:cstheme="minorHAnsi"/>
          <w:bCs/>
          <w:sz w:val="24"/>
          <w:szCs w:val="24"/>
        </w:rPr>
        <w:t>(</w:t>
      </w:r>
      <w:r w:rsidRPr="0000456A">
        <w:rPr>
          <w:rFonts w:cstheme="minorHAnsi"/>
          <w:bCs/>
          <w:sz w:val="24"/>
          <w:szCs w:val="24"/>
          <w:highlight w:val="yellow"/>
        </w:rPr>
        <w:t>xx%</w:t>
      </w:r>
      <w:r>
        <w:rPr>
          <w:rFonts w:cstheme="minorHAnsi"/>
          <w:bCs/>
          <w:sz w:val="24"/>
          <w:szCs w:val="24"/>
        </w:rPr>
        <w:t xml:space="preserve">) </w:t>
      </w:r>
      <w:r w:rsidR="00DB7344" w:rsidRPr="00DB7344">
        <w:rPr>
          <w:rFonts w:cstheme="minorHAnsi"/>
          <w:bCs/>
          <w:sz w:val="24"/>
          <w:szCs w:val="24"/>
        </w:rPr>
        <w:t xml:space="preserve">scored themselves a 7 or higher for feeling the things they do in life are worthwhile. </w:t>
      </w:r>
      <w:r w:rsidR="00DB7344" w:rsidRPr="00DB7344">
        <w:rPr>
          <w:rFonts w:cstheme="minorHAnsi"/>
          <w:sz w:val="24"/>
          <w:szCs w:val="24"/>
        </w:rPr>
        <w:t xml:space="preserve">This compares </w:t>
      </w:r>
      <w:r w:rsidR="00DB7344" w:rsidRPr="00DB7344">
        <w:rPr>
          <w:rFonts w:cstheme="minorHAnsi"/>
          <w:sz w:val="24"/>
          <w:szCs w:val="24"/>
          <w:highlight w:val="yellow"/>
        </w:rPr>
        <w:t>FAVOURABLY/LESS FAVOURABLY (delete as appropriate)</w:t>
      </w:r>
      <w:r w:rsidR="00DB7344" w:rsidRPr="00DB7344">
        <w:rPr>
          <w:rFonts w:cstheme="minorHAnsi"/>
          <w:sz w:val="24"/>
          <w:szCs w:val="24"/>
        </w:rPr>
        <w:t xml:space="preserve"> with the national figure of 81% of people rating feeling things they do in life are worthwhile as 7,8,9,10 as measured in the Annual Population Survey (2020-2021, ONS).</w:t>
      </w:r>
    </w:p>
    <w:p w14:paraId="59F9E211" w14:textId="2B54A25E" w:rsidR="001133C4" w:rsidRDefault="00DB7344" w:rsidP="001133C4">
      <w:pPr>
        <w:rPr>
          <w:rFonts w:cstheme="minorHAnsi"/>
          <w:color w:val="FF671F"/>
          <w:sz w:val="24"/>
          <w:szCs w:val="24"/>
        </w:rPr>
      </w:pPr>
      <w:r w:rsidRPr="00DB7344">
        <w:rPr>
          <w:rFonts w:cstheme="minorHAnsi"/>
          <w:color w:val="FF671F"/>
          <w:sz w:val="24"/>
          <w:szCs w:val="24"/>
        </w:rPr>
        <w:t>Figure 7: Extent that Staff Feel Things in Life are Worthwhile</w:t>
      </w:r>
    </w:p>
    <w:p w14:paraId="3E0148B5" w14:textId="77777777" w:rsidR="00DB7344" w:rsidRPr="00DB7344" w:rsidRDefault="00DB7344" w:rsidP="00DB7344">
      <w:pPr>
        <w:rPr>
          <w:rFonts w:cstheme="minorHAnsi"/>
          <w:sz w:val="24"/>
          <w:szCs w:val="24"/>
        </w:rPr>
      </w:pPr>
      <w:r w:rsidRPr="00DB7344">
        <w:rPr>
          <w:rFonts w:cstheme="minorHAnsi"/>
          <w:sz w:val="24"/>
          <w:szCs w:val="24"/>
          <w:highlight w:val="yellow"/>
        </w:rPr>
        <w:t>Insert chart from the chart generator Excel spreadsheet.</w:t>
      </w:r>
      <w:r w:rsidRPr="00DB7344">
        <w:rPr>
          <w:rFonts w:cstheme="minorHAnsi"/>
          <w:sz w:val="24"/>
          <w:szCs w:val="24"/>
        </w:rPr>
        <w:t xml:space="preserve"> </w:t>
      </w:r>
    </w:p>
    <w:p w14:paraId="68E5B77A" w14:textId="5C2FC277" w:rsidR="00DB7344" w:rsidRDefault="00DB7344" w:rsidP="001133C4">
      <w:pPr>
        <w:rPr>
          <w:rFonts w:cstheme="minorHAnsi"/>
          <w:color w:val="FF671F"/>
          <w:sz w:val="24"/>
          <w:szCs w:val="24"/>
        </w:rPr>
      </w:pPr>
      <w:r w:rsidRPr="00DB7344">
        <w:rPr>
          <w:rFonts w:cstheme="minorHAnsi"/>
          <w:color w:val="FF671F"/>
          <w:sz w:val="24"/>
          <w:szCs w:val="24"/>
        </w:rPr>
        <w:t>Figure 8: Comparison of the Extent that Staff Feel Things in Life are Worthwhile with National and Local Data</w:t>
      </w:r>
    </w:p>
    <w:tbl>
      <w:tblPr>
        <w:tblStyle w:val="TableGrid"/>
        <w:tblW w:w="11562" w:type="dxa"/>
        <w:tblInd w:w="-1258" w:type="dxa"/>
        <w:tblLook w:val="04A0" w:firstRow="1" w:lastRow="0" w:firstColumn="1" w:lastColumn="0" w:noHBand="0" w:noVBand="1"/>
      </w:tblPr>
      <w:tblGrid>
        <w:gridCol w:w="2830"/>
        <w:gridCol w:w="2098"/>
        <w:gridCol w:w="2098"/>
        <w:gridCol w:w="2268"/>
        <w:gridCol w:w="2268"/>
      </w:tblGrid>
      <w:tr w:rsidR="00541D73" w:rsidRPr="00DB7344" w14:paraId="63F1F3E0" w14:textId="77777777" w:rsidTr="00DD7936">
        <w:tc>
          <w:tcPr>
            <w:tcW w:w="2830" w:type="dxa"/>
          </w:tcPr>
          <w:p w14:paraId="25AA0C54" w14:textId="77777777" w:rsidR="00541D73" w:rsidRPr="00DB7344" w:rsidRDefault="00541D73" w:rsidP="00DB7344">
            <w:pPr>
              <w:spacing w:after="160" w:line="259" w:lineRule="auto"/>
              <w:rPr>
                <w:rFonts w:cstheme="minorHAnsi"/>
                <w:bCs/>
                <w:iCs/>
                <w:sz w:val="24"/>
                <w:szCs w:val="24"/>
              </w:rPr>
            </w:pPr>
          </w:p>
        </w:tc>
        <w:tc>
          <w:tcPr>
            <w:tcW w:w="2098" w:type="dxa"/>
          </w:tcPr>
          <w:p w14:paraId="0D63A2BE" w14:textId="5CCE6B0F" w:rsidR="00541D73" w:rsidRPr="0000456A" w:rsidRDefault="00541D73" w:rsidP="00DB7344">
            <w:pPr>
              <w:rPr>
                <w:rFonts w:cstheme="minorHAnsi"/>
                <w:b/>
                <w:bCs/>
                <w:sz w:val="24"/>
                <w:szCs w:val="24"/>
                <w:highlight w:val="yellow"/>
              </w:rPr>
            </w:pPr>
            <w:r w:rsidRPr="0000456A">
              <w:rPr>
                <w:rFonts w:cstheme="minorHAnsi"/>
                <w:b/>
                <w:bCs/>
                <w:sz w:val="24"/>
                <w:szCs w:val="24"/>
                <w:highlight w:val="yellow"/>
              </w:rPr>
              <w:t>N</w:t>
            </w:r>
            <w:r w:rsidR="006E3BB6">
              <w:rPr>
                <w:rFonts w:cstheme="minorHAnsi"/>
                <w:b/>
                <w:bCs/>
                <w:sz w:val="24"/>
                <w:szCs w:val="24"/>
                <w:highlight w:val="yellow"/>
              </w:rPr>
              <w:t>o</w:t>
            </w:r>
            <w:r w:rsidRPr="0000456A">
              <w:rPr>
                <w:rFonts w:cstheme="minorHAnsi"/>
                <w:b/>
                <w:bCs/>
                <w:sz w:val="24"/>
                <w:szCs w:val="24"/>
                <w:highlight w:val="yellow"/>
              </w:rPr>
              <w:t>. of respondents</w:t>
            </w:r>
          </w:p>
          <w:p w14:paraId="2D2A0B5B" w14:textId="5E935FCF" w:rsidR="00541D73" w:rsidRDefault="00541D73" w:rsidP="00DB7344">
            <w:pPr>
              <w:rPr>
                <w:rFonts w:cstheme="minorHAnsi"/>
                <w:b/>
                <w:bCs/>
                <w:sz w:val="24"/>
                <w:szCs w:val="24"/>
              </w:rPr>
            </w:pPr>
            <w:r w:rsidRPr="0000456A">
              <w:rPr>
                <w:rFonts w:cstheme="minorHAnsi"/>
                <w:b/>
                <w:bCs/>
                <w:sz w:val="24"/>
                <w:szCs w:val="24"/>
                <w:highlight w:val="yellow"/>
              </w:rPr>
              <w:t>Organisation (year)</w:t>
            </w:r>
          </w:p>
        </w:tc>
        <w:tc>
          <w:tcPr>
            <w:tcW w:w="2098" w:type="dxa"/>
          </w:tcPr>
          <w:p w14:paraId="07A7C8B0" w14:textId="51DCB6B9" w:rsidR="00541D73" w:rsidRPr="00DB7344" w:rsidRDefault="00541D73" w:rsidP="00DB7344">
            <w:pPr>
              <w:spacing w:after="160" w:line="259" w:lineRule="auto"/>
              <w:rPr>
                <w:rFonts w:cstheme="minorHAnsi"/>
                <w:bCs/>
                <w:sz w:val="24"/>
                <w:szCs w:val="24"/>
              </w:rPr>
            </w:pPr>
            <w:r w:rsidRPr="0000456A">
              <w:rPr>
                <w:rFonts w:cstheme="minorHAnsi"/>
                <w:b/>
                <w:bCs/>
                <w:sz w:val="24"/>
                <w:szCs w:val="24"/>
                <w:highlight w:val="yellow"/>
              </w:rPr>
              <w:t>% of respondents</w:t>
            </w:r>
            <w:r>
              <w:rPr>
                <w:rFonts w:cstheme="minorHAnsi"/>
                <w:b/>
                <w:bCs/>
                <w:sz w:val="24"/>
                <w:szCs w:val="24"/>
              </w:rPr>
              <w:t xml:space="preserve"> </w:t>
            </w:r>
            <w:r w:rsidRPr="0000456A">
              <w:rPr>
                <w:rFonts w:cstheme="minorHAnsi"/>
                <w:b/>
                <w:sz w:val="24"/>
                <w:szCs w:val="24"/>
                <w:highlight w:val="yellow"/>
              </w:rPr>
              <w:t>Organisation (year)</w:t>
            </w:r>
          </w:p>
        </w:tc>
        <w:tc>
          <w:tcPr>
            <w:tcW w:w="2268" w:type="dxa"/>
          </w:tcPr>
          <w:p w14:paraId="4ACACE12" w14:textId="7D1A098B" w:rsidR="00541D73" w:rsidRPr="00DB7344" w:rsidRDefault="00541D73" w:rsidP="00DB7344">
            <w:pPr>
              <w:spacing w:after="160" w:line="259" w:lineRule="auto"/>
              <w:rPr>
                <w:rFonts w:cstheme="minorHAnsi"/>
                <w:bCs/>
                <w:sz w:val="24"/>
                <w:szCs w:val="24"/>
              </w:rPr>
            </w:pPr>
            <w:r w:rsidRPr="0000456A">
              <w:rPr>
                <w:rFonts w:cstheme="minorHAnsi"/>
                <w:b/>
                <w:sz w:val="24"/>
                <w:szCs w:val="24"/>
              </w:rPr>
              <w:t>East Sussex</w:t>
            </w:r>
            <w:r w:rsidRPr="00DB7344">
              <w:rPr>
                <w:rFonts w:cstheme="minorHAnsi"/>
                <w:bCs/>
                <w:sz w:val="24"/>
                <w:szCs w:val="24"/>
              </w:rPr>
              <w:t xml:space="preserve"> (ONS Annual population survey April 2020 – March 2021</w:t>
            </w:r>
            <w:r w:rsidRPr="00DB7344">
              <w:rPr>
                <w:rFonts w:cstheme="minorHAnsi"/>
                <w:bCs/>
                <w:sz w:val="24"/>
                <w:szCs w:val="24"/>
                <w:vertAlign w:val="superscript"/>
              </w:rPr>
              <w:t>3</w:t>
            </w:r>
            <w:r w:rsidRPr="00DB7344">
              <w:rPr>
                <w:rFonts w:cstheme="minorHAnsi"/>
                <w:bCs/>
                <w:sz w:val="24"/>
                <w:szCs w:val="24"/>
              </w:rPr>
              <w:t>)</w:t>
            </w:r>
          </w:p>
        </w:tc>
        <w:tc>
          <w:tcPr>
            <w:tcW w:w="2268" w:type="dxa"/>
          </w:tcPr>
          <w:p w14:paraId="615062FA" w14:textId="6AED1414" w:rsidR="00541D73" w:rsidRPr="00DB7344" w:rsidRDefault="00541D73" w:rsidP="00DB7344">
            <w:pPr>
              <w:spacing w:after="160" w:line="259" w:lineRule="auto"/>
              <w:rPr>
                <w:rFonts w:cstheme="minorHAnsi"/>
                <w:bCs/>
                <w:sz w:val="24"/>
                <w:szCs w:val="24"/>
              </w:rPr>
            </w:pPr>
            <w:r w:rsidRPr="0000456A">
              <w:rPr>
                <w:rFonts w:cstheme="minorHAnsi"/>
                <w:b/>
                <w:sz w:val="24"/>
                <w:szCs w:val="24"/>
              </w:rPr>
              <w:t>UK</w:t>
            </w:r>
            <w:r w:rsidRPr="00DB7344">
              <w:rPr>
                <w:rFonts w:cstheme="minorHAnsi"/>
                <w:bCs/>
                <w:sz w:val="24"/>
                <w:szCs w:val="24"/>
              </w:rPr>
              <w:t xml:space="preserve"> (ONS Annual population survey April 2020 – March 2021</w:t>
            </w:r>
            <w:r w:rsidRPr="00DB7344">
              <w:rPr>
                <w:rFonts w:cstheme="minorHAnsi"/>
                <w:bCs/>
                <w:sz w:val="24"/>
                <w:szCs w:val="24"/>
                <w:vertAlign w:val="superscript"/>
              </w:rPr>
              <w:t>4</w:t>
            </w:r>
            <w:r w:rsidRPr="00DB7344">
              <w:rPr>
                <w:rFonts w:cstheme="minorHAnsi"/>
                <w:bCs/>
                <w:sz w:val="24"/>
                <w:szCs w:val="24"/>
              </w:rPr>
              <w:t>)</w:t>
            </w:r>
          </w:p>
        </w:tc>
      </w:tr>
      <w:tr w:rsidR="00541D73" w:rsidRPr="00DB7344" w14:paraId="3DA674F4" w14:textId="77777777" w:rsidTr="00DD7936">
        <w:tc>
          <w:tcPr>
            <w:tcW w:w="2830" w:type="dxa"/>
          </w:tcPr>
          <w:p w14:paraId="5425B729" w14:textId="34689FE3" w:rsidR="00541D73" w:rsidRPr="00DB7344" w:rsidRDefault="00541D73" w:rsidP="00DB7344">
            <w:pPr>
              <w:spacing w:after="160" w:line="259" w:lineRule="auto"/>
              <w:rPr>
                <w:rFonts w:cstheme="minorHAnsi"/>
                <w:bCs/>
                <w:sz w:val="24"/>
                <w:szCs w:val="24"/>
              </w:rPr>
            </w:pPr>
            <w:r w:rsidRPr="00DB7344">
              <w:rPr>
                <w:rFonts w:cstheme="minorHAnsi"/>
                <w:bCs/>
                <w:sz w:val="24"/>
                <w:szCs w:val="24"/>
              </w:rPr>
              <w:t xml:space="preserve">Very </w:t>
            </w:r>
            <w:r>
              <w:rPr>
                <w:rFonts w:cstheme="minorHAnsi"/>
                <w:bCs/>
                <w:sz w:val="24"/>
                <w:szCs w:val="24"/>
              </w:rPr>
              <w:t>H</w:t>
            </w:r>
            <w:r w:rsidRPr="00DB7344">
              <w:rPr>
                <w:rFonts w:cstheme="minorHAnsi"/>
                <w:bCs/>
                <w:sz w:val="24"/>
                <w:szCs w:val="24"/>
              </w:rPr>
              <w:t>igh (scores of 9-10)</w:t>
            </w:r>
          </w:p>
        </w:tc>
        <w:tc>
          <w:tcPr>
            <w:tcW w:w="2098" w:type="dxa"/>
          </w:tcPr>
          <w:p w14:paraId="15CB4A14" w14:textId="77777777" w:rsidR="00541D73" w:rsidRPr="00DB7344" w:rsidRDefault="00541D73" w:rsidP="00DB7344">
            <w:pPr>
              <w:rPr>
                <w:rFonts w:cstheme="minorHAnsi"/>
                <w:bCs/>
                <w:sz w:val="24"/>
                <w:szCs w:val="24"/>
              </w:rPr>
            </w:pPr>
          </w:p>
        </w:tc>
        <w:tc>
          <w:tcPr>
            <w:tcW w:w="2098" w:type="dxa"/>
          </w:tcPr>
          <w:p w14:paraId="45F0711E" w14:textId="4102718F" w:rsidR="00541D73" w:rsidRPr="00DB7344" w:rsidRDefault="00541D73" w:rsidP="00DB7344">
            <w:pPr>
              <w:spacing w:after="160" w:line="259" w:lineRule="auto"/>
              <w:rPr>
                <w:rFonts w:cstheme="minorHAnsi"/>
                <w:bCs/>
                <w:sz w:val="24"/>
                <w:szCs w:val="24"/>
              </w:rPr>
            </w:pPr>
          </w:p>
        </w:tc>
        <w:tc>
          <w:tcPr>
            <w:tcW w:w="2268" w:type="dxa"/>
          </w:tcPr>
          <w:p w14:paraId="343061D8"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33%</w:t>
            </w:r>
          </w:p>
        </w:tc>
        <w:tc>
          <w:tcPr>
            <w:tcW w:w="2268" w:type="dxa"/>
          </w:tcPr>
          <w:p w14:paraId="3F265C0F"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31%</w:t>
            </w:r>
          </w:p>
        </w:tc>
      </w:tr>
      <w:tr w:rsidR="00541D73" w:rsidRPr="00DB7344" w14:paraId="759EB8E8" w14:textId="77777777" w:rsidTr="00DD7936">
        <w:tc>
          <w:tcPr>
            <w:tcW w:w="2830" w:type="dxa"/>
          </w:tcPr>
          <w:p w14:paraId="35E195C0"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High (scores of 7-8)</w:t>
            </w:r>
          </w:p>
        </w:tc>
        <w:tc>
          <w:tcPr>
            <w:tcW w:w="2098" w:type="dxa"/>
          </w:tcPr>
          <w:p w14:paraId="2B741B1D" w14:textId="77777777" w:rsidR="00541D73" w:rsidRPr="00DB7344" w:rsidRDefault="00541D73" w:rsidP="00DB7344">
            <w:pPr>
              <w:rPr>
                <w:rFonts w:cstheme="minorHAnsi"/>
                <w:bCs/>
                <w:sz w:val="24"/>
                <w:szCs w:val="24"/>
              </w:rPr>
            </w:pPr>
          </w:p>
        </w:tc>
        <w:tc>
          <w:tcPr>
            <w:tcW w:w="2098" w:type="dxa"/>
          </w:tcPr>
          <w:p w14:paraId="2A3AA9D0" w14:textId="32E58D8D" w:rsidR="00541D73" w:rsidRPr="00DB7344" w:rsidRDefault="00541D73" w:rsidP="00DB7344">
            <w:pPr>
              <w:spacing w:after="160" w:line="259" w:lineRule="auto"/>
              <w:rPr>
                <w:rFonts w:cstheme="minorHAnsi"/>
                <w:bCs/>
                <w:sz w:val="24"/>
                <w:szCs w:val="24"/>
              </w:rPr>
            </w:pPr>
          </w:p>
        </w:tc>
        <w:tc>
          <w:tcPr>
            <w:tcW w:w="2268" w:type="dxa"/>
          </w:tcPr>
          <w:p w14:paraId="279159D8"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47%</w:t>
            </w:r>
          </w:p>
        </w:tc>
        <w:tc>
          <w:tcPr>
            <w:tcW w:w="2268" w:type="dxa"/>
          </w:tcPr>
          <w:p w14:paraId="0E307FAD"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50%</w:t>
            </w:r>
          </w:p>
        </w:tc>
      </w:tr>
      <w:tr w:rsidR="00541D73" w:rsidRPr="00DB7344" w14:paraId="61F7B90D" w14:textId="77777777" w:rsidTr="00DD7936">
        <w:tc>
          <w:tcPr>
            <w:tcW w:w="2830" w:type="dxa"/>
          </w:tcPr>
          <w:p w14:paraId="65288ACC"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Medium (scores of 5-6)</w:t>
            </w:r>
          </w:p>
        </w:tc>
        <w:tc>
          <w:tcPr>
            <w:tcW w:w="2098" w:type="dxa"/>
          </w:tcPr>
          <w:p w14:paraId="74D97FD8" w14:textId="77777777" w:rsidR="00541D73" w:rsidRPr="00DB7344" w:rsidRDefault="00541D73" w:rsidP="00DB7344">
            <w:pPr>
              <w:rPr>
                <w:rFonts w:cstheme="minorHAnsi"/>
                <w:bCs/>
                <w:sz w:val="24"/>
                <w:szCs w:val="24"/>
              </w:rPr>
            </w:pPr>
          </w:p>
        </w:tc>
        <w:tc>
          <w:tcPr>
            <w:tcW w:w="2098" w:type="dxa"/>
          </w:tcPr>
          <w:p w14:paraId="5F61B150" w14:textId="2040E68D" w:rsidR="00541D73" w:rsidRPr="00DB7344" w:rsidRDefault="00541D73" w:rsidP="00DB7344">
            <w:pPr>
              <w:spacing w:after="160" w:line="259" w:lineRule="auto"/>
              <w:rPr>
                <w:rFonts w:cstheme="minorHAnsi"/>
                <w:bCs/>
                <w:sz w:val="24"/>
                <w:szCs w:val="24"/>
              </w:rPr>
            </w:pPr>
          </w:p>
        </w:tc>
        <w:tc>
          <w:tcPr>
            <w:tcW w:w="2268" w:type="dxa"/>
          </w:tcPr>
          <w:p w14:paraId="41DC37E8"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14%</w:t>
            </w:r>
          </w:p>
        </w:tc>
        <w:tc>
          <w:tcPr>
            <w:tcW w:w="2268" w:type="dxa"/>
          </w:tcPr>
          <w:p w14:paraId="3859A410"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14%</w:t>
            </w:r>
          </w:p>
        </w:tc>
      </w:tr>
      <w:tr w:rsidR="00541D73" w:rsidRPr="00DB7344" w14:paraId="487C767A" w14:textId="77777777" w:rsidTr="00DD7936">
        <w:tc>
          <w:tcPr>
            <w:tcW w:w="2830" w:type="dxa"/>
          </w:tcPr>
          <w:p w14:paraId="77830D3F"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Low (scores of 0-4)</w:t>
            </w:r>
          </w:p>
        </w:tc>
        <w:tc>
          <w:tcPr>
            <w:tcW w:w="2098" w:type="dxa"/>
          </w:tcPr>
          <w:p w14:paraId="45ED19F6" w14:textId="77777777" w:rsidR="00541D73" w:rsidRPr="00DB7344" w:rsidRDefault="00541D73" w:rsidP="00DB7344">
            <w:pPr>
              <w:rPr>
                <w:rFonts w:cstheme="minorHAnsi"/>
                <w:bCs/>
                <w:sz w:val="24"/>
                <w:szCs w:val="24"/>
              </w:rPr>
            </w:pPr>
          </w:p>
        </w:tc>
        <w:tc>
          <w:tcPr>
            <w:tcW w:w="2098" w:type="dxa"/>
          </w:tcPr>
          <w:p w14:paraId="79A02ECE" w14:textId="570A6C64" w:rsidR="00541D73" w:rsidRPr="00DB7344" w:rsidRDefault="00541D73" w:rsidP="00DB7344">
            <w:pPr>
              <w:spacing w:after="160" w:line="259" w:lineRule="auto"/>
              <w:rPr>
                <w:rFonts w:cstheme="minorHAnsi"/>
                <w:bCs/>
                <w:sz w:val="24"/>
                <w:szCs w:val="24"/>
              </w:rPr>
            </w:pPr>
          </w:p>
        </w:tc>
        <w:tc>
          <w:tcPr>
            <w:tcW w:w="2268" w:type="dxa"/>
          </w:tcPr>
          <w:p w14:paraId="11309E08"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6%</w:t>
            </w:r>
          </w:p>
        </w:tc>
        <w:tc>
          <w:tcPr>
            <w:tcW w:w="2268" w:type="dxa"/>
          </w:tcPr>
          <w:p w14:paraId="112B62DD" w14:textId="77777777" w:rsidR="00541D73" w:rsidRPr="00DB7344" w:rsidRDefault="00541D73" w:rsidP="00DB7344">
            <w:pPr>
              <w:spacing w:after="160" w:line="259" w:lineRule="auto"/>
              <w:rPr>
                <w:rFonts w:cstheme="minorHAnsi"/>
                <w:bCs/>
                <w:sz w:val="24"/>
                <w:szCs w:val="24"/>
              </w:rPr>
            </w:pPr>
            <w:r w:rsidRPr="00DB7344">
              <w:rPr>
                <w:rFonts w:cstheme="minorHAnsi"/>
                <w:bCs/>
                <w:sz w:val="24"/>
                <w:szCs w:val="24"/>
              </w:rPr>
              <w:t>5%</w:t>
            </w:r>
          </w:p>
        </w:tc>
      </w:tr>
    </w:tbl>
    <w:p w14:paraId="2F443822" w14:textId="77777777" w:rsidR="00DB7344" w:rsidRPr="00DB7344" w:rsidRDefault="00DB7344" w:rsidP="001133C4">
      <w:pPr>
        <w:rPr>
          <w:rFonts w:cstheme="minorHAnsi"/>
          <w:color w:val="FF671F"/>
          <w:sz w:val="24"/>
          <w:szCs w:val="24"/>
        </w:rPr>
      </w:pPr>
    </w:p>
    <w:p w14:paraId="43A8199F" w14:textId="77777777" w:rsidR="00DB7344" w:rsidRDefault="00DB7344" w:rsidP="001133C4">
      <w:pPr>
        <w:rPr>
          <w:rFonts w:cstheme="minorHAnsi"/>
          <w:b/>
          <w:bCs/>
          <w:sz w:val="24"/>
          <w:szCs w:val="24"/>
        </w:rPr>
      </w:pPr>
    </w:p>
    <w:p w14:paraId="626289AE" w14:textId="58C9755B" w:rsidR="001133C4" w:rsidRPr="001133C4" w:rsidRDefault="004D7CA1" w:rsidP="001133C4">
      <w:pPr>
        <w:rPr>
          <w:rFonts w:cstheme="minorHAnsi"/>
          <w:sz w:val="24"/>
          <w:szCs w:val="24"/>
        </w:rPr>
      </w:pPr>
      <w:r>
        <w:rPr>
          <w:rFonts w:cstheme="minorHAnsi"/>
          <w:b/>
          <w:bCs/>
          <w:sz w:val="24"/>
          <w:szCs w:val="24"/>
        </w:rPr>
        <w:t>Q</w:t>
      </w:r>
      <w:r w:rsidR="001133C4" w:rsidRPr="001133C4">
        <w:rPr>
          <w:rFonts w:cstheme="minorHAnsi"/>
          <w:b/>
          <w:bCs/>
          <w:sz w:val="24"/>
          <w:szCs w:val="24"/>
        </w:rPr>
        <w:t>5) Overall, how anxious did you feel yesterday?</w:t>
      </w:r>
      <w:r w:rsidR="001133C4" w:rsidRPr="001133C4">
        <w:rPr>
          <w:rFonts w:cstheme="minorHAnsi"/>
          <w:sz w:val="24"/>
          <w:szCs w:val="24"/>
        </w:rPr>
        <w:t xml:space="preserve"> (On a scale of 0-10, where 0 is not at all anxious and 10 is completely anxious)</w:t>
      </w:r>
    </w:p>
    <w:p w14:paraId="2AB31821" w14:textId="222CDF47" w:rsidR="00DB7344" w:rsidRPr="00DB7344" w:rsidRDefault="004D4472" w:rsidP="00DB7344">
      <w:pPr>
        <w:rPr>
          <w:rFonts w:cstheme="minorHAnsi"/>
          <w:sz w:val="24"/>
          <w:szCs w:val="24"/>
        </w:rPr>
      </w:pPr>
      <w:r w:rsidRPr="0000456A">
        <w:rPr>
          <w:rFonts w:cstheme="minorHAnsi"/>
          <w:sz w:val="24"/>
          <w:szCs w:val="24"/>
          <w:highlight w:val="yellow"/>
        </w:rPr>
        <w:t>Number of</w:t>
      </w:r>
      <w:r>
        <w:rPr>
          <w:rFonts w:cstheme="minorHAnsi"/>
          <w:sz w:val="24"/>
          <w:szCs w:val="24"/>
        </w:rPr>
        <w:t xml:space="preserve"> respondents (</w:t>
      </w:r>
      <w:r w:rsidRPr="0000456A">
        <w:rPr>
          <w:rFonts w:cstheme="minorHAnsi"/>
          <w:sz w:val="24"/>
          <w:szCs w:val="24"/>
          <w:highlight w:val="yellow"/>
        </w:rPr>
        <w:t>xx%</w:t>
      </w:r>
      <w:r>
        <w:rPr>
          <w:rFonts w:cstheme="minorHAnsi"/>
          <w:sz w:val="24"/>
          <w:szCs w:val="24"/>
        </w:rPr>
        <w:t xml:space="preserve">) </w:t>
      </w:r>
      <w:r w:rsidR="00DB7344" w:rsidRPr="00DB7344">
        <w:rPr>
          <w:rFonts w:cstheme="minorHAnsi"/>
          <w:sz w:val="24"/>
          <w:szCs w:val="24"/>
        </w:rPr>
        <w:t>scored themselves 6 or more for feeling anxious yesterday, however</w:t>
      </w:r>
      <w:r w:rsidR="000C58CC">
        <w:rPr>
          <w:rFonts w:cstheme="minorHAnsi"/>
          <w:sz w:val="24"/>
          <w:szCs w:val="24"/>
        </w:rPr>
        <w:t xml:space="preserve"> </w:t>
      </w:r>
      <w:r w:rsidRPr="0000456A">
        <w:rPr>
          <w:rFonts w:cstheme="minorHAnsi"/>
          <w:sz w:val="24"/>
          <w:szCs w:val="24"/>
          <w:highlight w:val="yellow"/>
        </w:rPr>
        <w:t>number</w:t>
      </w:r>
      <w:r>
        <w:rPr>
          <w:rFonts w:cstheme="minorHAnsi"/>
          <w:sz w:val="24"/>
          <w:szCs w:val="24"/>
        </w:rPr>
        <w:t xml:space="preserve"> (</w:t>
      </w:r>
      <w:r w:rsidR="000C58CC" w:rsidRPr="000C58CC">
        <w:rPr>
          <w:rFonts w:cstheme="minorHAnsi"/>
          <w:sz w:val="24"/>
          <w:szCs w:val="24"/>
          <w:highlight w:val="yellow"/>
        </w:rPr>
        <w:t>xx%</w:t>
      </w:r>
      <w:r>
        <w:rPr>
          <w:rFonts w:cstheme="minorHAnsi"/>
          <w:sz w:val="24"/>
          <w:szCs w:val="24"/>
        </w:rPr>
        <w:t>)</w:t>
      </w:r>
      <w:r w:rsidR="00DB7344" w:rsidRPr="00DB7344">
        <w:rPr>
          <w:rFonts w:cstheme="minorHAnsi"/>
          <w:sz w:val="24"/>
          <w:szCs w:val="24"/>
        </w:rPr>
        <w:t xml:space="preserve"> scored themselves 3 or less for feeling anxious. This compares </w:t>
      </w:r>
      <w:r w:rsidR="00DB7344" w:rsidRPr="00DB7344">
        <w:rPr>
          <w:rFonts w:cstheme="minorHAnsi"/>
          <w:sz w:val="24"/>
          <w:szCs w:val="24"/>
          <w:highlight w:val="yellow"/>
        </w:rPr>
        <w:t>FAVOURABLY/LESS FAVOURABLY (delete as appropriate)</w:t>
      </w:r>
      <w:r w:rsidR="00DB7344" w:rsidRPr="00DB7344">
        <w:rPr>
          <w:rFonts w:cstheme="minorHAnsi"/>
          <w:sz w:val="24"/>
          <w:szCs w:val="24"/>
        </w:rPr>
        <w:t xml:space="preserve"> with the national figure of 57% of people rating feeling things their anxiety as 0, 1, 2 or 3 as measured in the Annual Population Survey (2020-2021, ONS).</w:t>
      </w:r>
    </w:p>
    <w:p w14:paraId="12DD45FD" w14:textId="5DB8FEB7" w:rsidR="001133C4" w:rsidRDefault="000C58CC" w:rsidP="001133C4">
      <w:pPr>
        <w:rPr>
          <w:rFonts w:cstheme="minorHAnsi"/>
          <w:color w:val="FF671F"/>
          <w:sz w:val="24"/>
          <w:szCs w:val="24"/>
        </w:rPr>
      </w:pPr>
      <w:r w:rsidRPr="000C58CC">
        <w:rPr>
          <w:rFonts w:cstheme="minorHAnsi"/>
          <w:color w:val="FF671F"/>
          <w:sz w:val="24"/>
          <w:szCs w:val="24"/>
        </w:rPr>
        <w:t>Figure 9: Staff Anxiety Yesterday</w:t>
      </w:r>
    </w:p>
    <w:p w14:paraId="54156ED2" w14:textId="77777777" w:rsidR="000C58CC" w:rsidRDefault="000C58CC" w:rsidP="000C58CC">
      <w:pPr>
        <w:rPr>
          <w:rFonts w:cstheme="minorHAnsi"/>
          <w:sz w:val="24"/>
          <w:szCs w:val="24"/>
        </w:rPr>
      </w:pPr>
      <w:bookmarkStart w:id="1" w:name="_Hlk88468560"/>
      <w:r w:rsidRPr="000C58CC">
        <w:rPr>
          <w:rFonts w:cstheme="minorHAnsi"/>
          <w:sz w:val="24"/>
          <w:szCs w:val="24"/>
          <w:highlight w:val="yellow"/>
        </w:rPr>
        <w:lastRenderedPageBreak/>
        <w:t>Insert chart from the chart generator Excel spreadsheet.</w:t>
      </w:r>
    </w:p>
    <w:bookmarkEnd w:id="1"/>
    <w:p w14:paraId="0B30A8AE" w14:textId="77777777" w:rsidR="000C58CC" w:rsidRDefault="000C58CC" w:rsidP="000C58CC">
      <w:pPr>
        <w:rPr>
          <w:rFonts w:cstheme="minorHAnsi"/>
          <w:color w:val="FF671F"/>
          <w:sz w:val="24"/>
          <w:szCs w:val="24"/>
        </w:rPr>
      </w:pPr>
    </w:p>
    <w:p w14:paraId="4FFE1085" w14:textId="6E9953CC" w:rsidR="000C58CC" w:rsidRDefault="000C58CC" w:rsidP="000C58CC">
      <w:pPr>
        <w:rPr>
          <w:rFonts w:cstheme="minorHAnsi"/>
          <w:color w:val="FF671F"/>
          <w:sz w:val="24"/>
          <w:szCs w:val="24"/>
        </w:rPr>
      </w:pPr>
      <w:r w:rsidRPr="000C58CC">
        <w:rPr>
          <w:rFonts w:cstheme="minorHAnsi"/>
          <w:color w:val="FF671F"/>
          <w:sz w:val="24"/>
          <w:szCs w:val="24"/>
        </w:rPr>
        <w:t xml:space="preserve">Figure 10: Comparison of Staff Anxiety Yesterday with National and Local Data </w:t>
      </w:r>
    </w:p>
    <w:tbl>
      <w:tblPr>
        <w:tblStyle w:val="TableGrid"/>
        <w:tblW w:w="11562" w:type="dxa"/>
        <w:tblInd w:w="-1258" w:type="dxa"/>
        <w:tblLook w:val="04A0" w:firstRow="1" w:lastRow="0" w:firstColumn="1" w:lastColumn="0" w:noHBand="0" w:noVBand="1"/>
      </w:tblPr>
      <w:tblGrid>
        <w:gridCol w:w="2830"/>
        <w:gridCol w:w="2098"/>
        <w:gridCol w:w="2098"/>
        <w:gridCol w:w="2268"/>
        <w:gridCol w:w="2268"/>
      </w:tblGrid>
      <w:tr w:rsidR="004D4472" w:rsidRPr="000C58CC" w14:paraId="6BE4DED9" w14:textId="77777777" w:rsidTr="00DD7936">
        <w:tc>
          <w:tcPr>
            <w:tcW w:w="2830" w:type="dxa"/>
          </w:tcPr>
          <w:p w14:paraId="131D2999" w14:textId="77777777" w:rsidR="004D4472" w:rsidRPr="000C58CC" w:rsidRDefault="004D4472" w:rsidP="000C58CC">
            <w:pPr>
              <w:spacing w:after="160" w:line="259" w:lineRule="auto"/>
              <w:rPr>
                <w:rFonts w:cstheme="minorHAnsi"/>
                <w:bCs/>
                <w:iCs/>
                <w:sz w:val="24"/>
                <w:szCs w:val="24"/>
              </w:rPr>
            </w:pPr>
          </w:p>
        </w:tc>
        <w:tc>
          <w:tcPr>
            <w:tcW w:w="2098" w:type="dxa"/>
          </w:tcPr>
          <w:p w14:paraId="0A721AFB" w14:textId="75EE0207" w:rsidR="004D4472" w:rsidRPr="0000456A" w:rsidRDefault="004D4472" w:rsidP="000C58CC">
            <w:pPr>
              <w:rPr>
                <w:rFonts w:cstheme="minorHAnsi"/>
                <w:b/>
                <w:bCs/>
                <w:sz w:val="24"/>
                <w:szCs w:val="24"/>
                <w:highlight w:val="yellow"/>
              </w:rPr>
            </w:pPr>
            <w:r w:rsidRPr="0000456A">
              <w:rPr>
                <w:rFonts w:cstheme="minorHAnsi"/>
                <w:b/>
                <w:bCs/>
                <w:sz w:val="24"/>
                <w:szCs w:val="24"/>
                <w:highlight w:val="yellow"/>
              </w:rPr>
              <w:t>N</w:t>
            </w:r>
            <w:r w:rsidR="006E3BB6">
              <w:rPr>
                <w:rFonts w:cstheme="minorHAnsi"/>
                <w:b/>
                <w:bCs/>
                <w:sz w:val="24"/>
                <w:szCs w:val="24"/>
                <w:highlight w:val="yellow"/>
              </w:rPr>
              <w:t>o</w:t>
            </w:r>
            <w:r w:rsidRPr="0000456A">
              <w:rPr>
                <w:rFonts w:cstheme="minorHAnsi"/>
                <w:b/>
                <w:bCs/>
                <w:sz w:val="24"/>
                <w:szCs w:val="24"/>
                <w:highlight w:val="yellow"/>
              </w:rPr>
              <w:t>. respondents</w:t>
            </w:r>
          </w:p>
          <w:p w14:paraId="5AD7DAC9" w14:textId="03580F66" w:rsidR="004D4472" w:rsidRDefault="004D4472" w:rsidP="000C58CC">
            <w:pPr>
              <w:rPr>
                <w:rFonts w:cstheme="minorHAnsi"/>
                <w:b/>
                <w:bCs/>
                <w:sz w:val="24"/>
                <w:szCs w:val="24"/>
              </w:rPr>
            </w:pPr>
            <w:r w:rsidRPr="0000456A">
              <w:rPr>
                <w:rFonts w:cstheme="minorHAnsi"/>
                <w:b/>
                <w:bCs/>
                <w:sz w:val="24"/>
                <w:szCs w:val="24"/>
                <w:highlight w:val="yellow"/>
              </w:rPr>
              <w:t>Organisation (year)</w:t>
            </w:r>
          </w:p>
        </w:tc>
        <w:tc>
          <w:tcPr>
            <w:tcW w:w="2098" w:type="dxa"/>
          </w:tcPr>
          <w:p w14:paraId="60D184EF" w14:textId="2E7E78C4" w:rsidR="004D4472" w:rsidRPr="000C58CC" w:rsidRDefault="004D4472" w:rsidP="000C58CC">
            <w:pPr>
              <w:spacing w:after="160" w:line="259" w:lineRule="auto"/>
              <w:rPr>
                <w:rFonts w:cstheme="minorHAnsi"/>
                <w:bCs/>
                <w:sz w:val="24"/>
                <w:szCs w:val="24"/>
              </w:rPr>
            </w:pPr>
            <w:r w:rsidRPr="0000456A">
              <w:rPr>
                <w:rFonts w:cstheme="minorHAnsi"/>
                <w:b/>
                <w:bCs/>
                <w:sz w:val="24"/>
                <w:szCs w:val="24"/>
                <w:highlight w:val="yellow"/>
              </w:rPr>
              <w:t>% of respondents</w:t>
            </w:r>
            <w:r>
              <w:rPr>
                <w:rFonts w:cstheme="minorHAnsi"/>
                <w:b/>
                <w:bCs/>
                <w:sz w:val="24"/>
                <w:szCs w:val="24"/>
              </w:rPr>
              <w:t xml:space="preserve"> </w:t>
            </w:r>
            <w:r w:rsidRPr="0000456A">
              <w:rPr>
                <w:rFonts w:cstheme="minorHAnsi"/>
                <w:b/>
                <w:sz w:val="24"/>
                <w:szCs w:val="24"/>
                <w:highlight w:val="yellow"/>
              </w:rPr>
              <w:t>Organisation (year)</w:t>
            </w:r>
          </w:p>
        </w:tc>
        <w:tc>
          <w:tcPr>
            <w:tcW w:w="2268" w:type="dxa"/>
          </w:tcPr>
          <w:p w14:paraId="60E5A10F" w14:textId="565D6979" w:rsidR="004D4472" w:rsidRPr="000C58CC" w:rsidRDefault="004D4472" w:rsidP="000C58CC">
            <w:pPr>
              <w:spacing w:after="160" w:line="259" w:lineRule="auto"/>
              <w:rPr>
                <w:rFonts w:cstheme="minorHAnsi"/>
                <w:bCs/>
                <w:sz w:val="24"/>
                <w:szCs w:val="24"/>
              </w:rPr>
            </w:pPr>
            <w:r w:rsidRPr="0000456A">
              <w:rPr>
                <w:rFonts w:cstheme="minorHAnsi"/>
                <w:b/>
                <w:bCs/>
                <w:sz w:val="24"/>
                <w:szCs w:val="24"/>
              </w:rPr>
              <w:t>East Sussex</w:t>
            </w:r>
            <w:r w:rsidRPr="000C58CC">
              <w:rPr>
                <w:rFonts w:cstheme="minorHAnsi"/>
                <w:bCs/>
                <w:sz w:val="24"/>
                <w:szCs w:val="24"/>
              </w:rPr>
              <w:t xml:space="preserve"> (ONS Annual population survey April 2020 – March 2021</w:t>
            </w:r>
            <w:r w:rsidRPr="000C58CC">
              <w:rPr>
                <w:rFonts w:cstheme="minorHAnsi"/>
                <w:bCs/>
                <w:sz w:val="24"/>
                <w:szCs w:val="24"/>
                <w:vertAlign w:val="superscript"/>
              </w:rPr>
              <w:t>3</w:t>
            </w:r>
            <w:r w:rsidRPr="000C58CC">
              <w:rPr>
                <w:rFonts w:cstheme="minorHAnsi"/>
                <w:bCs/>
                <w:sz w:val="24"/>
                <w:szCs w:val="24"/>
              </w:rPr>
              <w:t>)</w:t>
            </w:r>
          </w:p>
        </w:tc>
        <w:tc>
          <w:tcPr>
            <w:tcW w:w="2268" w:type="dxa"/>
          </w:tcPr>
          <w:p w14:paraId="6460AD4A" w14:textId="6F5867D8" w:rsidR="004D4472" w:rsidRPr="000C58CC" w:rsidRDefault="004D4472" w:rsidP="000C58CC">
            <w:pPr>
              <w:spacing w:after="160" w:line="259" w:lineRule="auto"/>
              <w:rPr>
                <w:rFonts w:cstheme="minorHAnsi"/>
                <w:bCs/>
                <w:sz w:val="24"/>
                <w:szCs w:val="24"/>
              </w:rPr>
            </w:pPr>
            <w:r w:rsidRPr="0000456A">
              <w:rPr>
                <w:rFonts w:cstheme="minorHAnsi"/>
                <w:b/>
                <w:bCs/>
                <w:sz w:val="24"/>
                <w:szCs w:val="24"/>
              </w:rPr>
              <w:t>UK</w:t>
            </w:r>
            <w:r w:rsidRPr="000C58CC">
              <w:rPr>
                <w:rFonts w:cstheme="minorHAnsi"/>
                <w:bCs/>
                <w:sz w:val="24"/>
                <w:szCs w:val="24"/>
              </w:rPr>
              <w:t xml:space="preserve"> (ONS Annual population survey April 2020 – March 2021</w:t>
            </w:r>
            <w:r w:rsidRPr="000C58CC">
              <w:rPr>
                <w:rFonts w:cstheme="minorHAnsi"/>
                <w:bCs/>
                <w:sz w:val="24"/>
                <w:szCs w:val="24"/>
                <w:vertAlign w:val="superscript"/>
              </w:rPr>
              <w:t>4</w:t>
            </w:r>
            <w:r w:rsidRPr="000C58CC">
              <w:rPr>
                <w:rFonts w:cstheme="minorHAnsi"/>
                <w:bCs/>
                <w:sz w:val="24"/>
                <w:szCs w:val="24"/>
              </w:rPr>
              <w:t>)</w:t>
            </w:r>
          </w:p>
        </w:tc>
      </w:tr>
      <w:tr w:rsidR="004D4472" w:rsidRPr="000C58CC" w14:paraId="19B244E5" w14:textId="77777777" w:rsidTr="00DD7936">
        <w:tc>
          <w:tcPr>
            <w:tcW w:w="2830" w:type="dxa"/>
          </w:tcPr>
          <w:p w14:paraId="46462B69" w14:textId="4D6851B0" w:rsidR="004D4472" w:rsidRPr="000C58CC" w:rsidRDefault="004D4472" w:rsidP="000C58CC">
            <w:pPr>
              <w:spacing w:after="160" w:line="259" w:lineRule="auto"/>
              <w:rPr>
                <w:rFonts w:cstheme="minorHAnsi"/>
                <w:bCs/>
                <w:sz w:val="24"/>
                <w:szCs w:val="24"/>
              </w:rPr>
            </w:pPr>
            <w:r w:rsidRPr="000C58CC">
              <w:rPr>
                <w:rFonts w:cstheme="minorHAnsi"/>
                <w:bCs/>
                <w:sz w:val="24"/>
                <w:szCs w:val="24"/>
              </w:rPr>
              <w:t xml:space="preserve">Very </w:t>
            </w:r>
            <w:r>
              <w:rPr>
                <w:rFonts w:cstheme="minorHAnsi"/>
                <w:bCs/>
                <w:sz w:val="24"/>
                <w:szCs w:val="24"/>
              </w:rPr>
              <w:t>L</w:t>
            </w:r>
            <w:r w:rsidRPr="000C58CC">
              <w:rPr>
                <w:rFonts w:cstheme="minorHAnsi"/>
                <w:bCs/>
                <w:sz w:val="24"/>
                <w:szCs w:val="24"/>
              </w:rPr>
              <w:t xml:space="preserve">ow </w:t>
            </w:r>
            <w:r>
              <w:rPr>
                <w:rFonts w:cstheme="minorHAnsi"/>
                <w:bCs/>
                <w:sz w:val="24"/>
                <w:szCs w:val="24"/>
              </w:rPr>
              <w:t>A</w:t>
            </w:r>
            <w:r w:rsidRPr="000C58CC">
              <w:rPr>
                <w:rFonts w:cstheme="minorHAnsi"/>
                <w:bCs/>
                <w:sz w:val="24"/>
                <w:szCs w:val="24"/>
              </w:rPr>
              <w:t>nxiety (scores of 0-1)</w:t>
            </w:r>
          </w:p>
        </w:tc>
        <w:tc>
          <w:tcPr>
            <w:tcW w:w="2098" w:type="dxa"/>
          </w:tcPr>
          <w:p w14:paraId="32369260" w14:textId="77777777" w:rsidR="004D4472" w:rsidRPr="000C58CC" w:rsidRDefault="004D4472" w:rsidP="000C58CC">
            <w:pPr>
              <w:rPr>
                <w:rFonts w:cstheme="minorHAnsi"/>
                <w:bCs/>
                <w:sz w:val="24"/>
                <w:szCs w:val="24"/>
              </w:rPr>
            </w:pPr>
          </w:p>
        </w:tc>
        <w:tc>
          <w:tcPr>
            <w:tcW w:w="2098" w:type="dxa"/>
          </w:tcPr>
          <w:p w14:paraId="0CFC294C" w14:textId="25F13979" w:rsidR="004D4472" w:rsidRPr="000C58CC" w:rsidRDefault="004D4472" w:rsidP="000C58CC">
            <w:pPr>
              <w:spacing w:after="160" w:line="259" w:lineRule="auto"/>
              <w:rPr>
                <w:rFonts w:cstheme="minorHAnsi"/>
                <w:bCs/>
                <w:sz w:val="24"/>
                <w:szCs w:val="24"/>
              </w:rPr>
            </w:pPr>
          </w:p>
        </w:tc>
        <w:tc>
          <w:tcPr>
            <w:tcW w:w="2268" w:type="dxa"/>
          </w:tcPr>
          <w:p w14:paraId="40C90D65"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33%</w:t>
            </w:r>
          </w:p>
        </w:tc>
        <w:tc>
          <w:tcPr>
            <w:tcW w:w="2268" w:type="dxa"/>
          </w:tcPr>
          <w:p w14:paraId="7C13ABC9"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33%</w:t>
            </w:r>
          </w:p>
        </w:tc>
      </w:tr>
      <w:tr w:rsidR="004D4472" w:rsidRPr="000C58CC" w14:paraId="7C5F8E51" w14:textId="77777777" w:rsidTr="00DD7936">
        <w:tc>
          <w:tcPr>
            <w:tcW w:w="2830" w:type="dxa"/>
          </w:tcPr>
          <w:p w14:paraId="6709B6DE" w14:textId="05E262F8" w:rsidR="004D4472" w:rsidRPr="000C58CC" w:rsidRDefault="004D4472" w:rsidP="000C58CC">
            <w:pPr>
              <w:spacing w:after="160" w:line="259" w:lineRule="auto"/>
              <w:rPr>
                <w:rFonts w:cstheme="minorHAnsi"/>
                <w:bCs/>
                <w:sz w:val="24"/>
                <w:szCs w:val="24"/>
              </w:rPr>
            </w:pPr>
            <w:r w:rsidRPr="000C58CC">
              <w:rPr>
                <w:rFonts w:cstheme="minorHAnsi"/>
                <w:bCs/>
                <w:sz w:val="24"/>
                <w:szCs w:val="24"/>
              </w:rPr>
              <w:t xml:space="preserve">Low </w:t>
            </w:r>
            <w:r>
              <w:rPr>
                <w:rFonts w:cstheme="minorHAnsi"/>
                <w:bCs/>
                <w:sz w:val="24"/>
                <w:szCs w:val="24"/>
              </w:rPr>
              <w:t>A</w:t>
            </w:r>
            <w:r w:rsidRPr="000C58CC">
              <w:rPr>
                <w:rFonts w:cstheme="minorHAnsi"/>
                <w:bCs/>
                <w:sz w:val="24"/>
                <w:szCs w:val="24"/>
              </w:rPr>
              <w:t>nxiety (scores of 2-3)</w:t>
            </w:r>
          </w:p>
        </w:tc>
        <w:tc>
          <w:tcPr>
            <w:tcW w:w="2098" w:type="dxa"/>
          </w:tcPr>
          <w:p w14:paraId="23D40970" w14:textId="77777777" w:rsidR="004D4472" w:rsidRPr="000C58CC" w:rsidRDefault="004D4472" w:rsidP="000C58CC">
            <w:pPr>
              <w:rPr>
                <w:rFonts w:cstheme="minorHAnsi"/>
                <w:bCs/>
                <w:sz w:val="24"/>
                <w:szCs w:val="24"/>
              </w:rPr>
            </w:pPr>
          </w:p>
        </w:tc>
        <w:tc>
          <w:tcPr>
            <w:tcW w:w="2098" w:type="dxa"/>
          </w:tcPr>
          <w:p w14:paraId="7AB94CE5" w14:textId="729A4849" w:rsidR="004D4472" w:rsidRPr="000C58CC" w:rsidRDefault="004D4472" w:rsidP="000C58CC">
            <w:pPr>
              <w:spacing w:after="160" w:line="259" w:lineRule="auto"/>
              <w:rPr>
                <w:rFonts w:cstheme="minorHAnsi"/>
                <w:bCs/>
                <w:sz w:val="24"/>
                <w:szCs w:val="24"/>
              </w:rPr>
            </w:pPr>
          </w:p>
        </w:tc>
        <w:tc>
          <w:tcPr>
            <w:tcW w:w="2268" w:type="dxa"/>
          </w:tcPr>
          <w:p w14:paraId="31C7DCC3"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20%</w:t>
            </w:r>
          </w:p>
        </w:tc>
        <w:tc>
          <w:tcPr>
            <w:tcW w:w="2268" w:type="dxa"/>
          </w:tcPr>
          <w:p w14:paraId="5B6CEA26"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24%</w:t>
            </w:r>
          </w:p>
        </w:tc>
      </w:tr>
      <w:tr w:rsidR="004D4472" w:rsidRPr="000C58CC" w14:paraId="56285702" w14:textId="77777777" w:rsidTr="00DD7936">
        <w:tc>
          <w:tcPr>
            <w:tcW w:w="2830" w:type="dxa"/>
          </w:tcPr>
          <w:p w14:paraId="78E3A372" w14:textId="3F6F4D02" w:rsidR="004D4472" w:rsidRPr="000C58CC" w:rsidRDefault="004D4472" w:rsidP="000C58CC">
            <w:pPr>
              <w:spacing w:after="160" w:line="259" w:lineRule="auto"/>
              <w:rPr>
                <w:rFonts w:cstheme="minorHAnsi"/>
                <w:bCs/>
                <w:sz w:val="24"/>
                <w:szCs w:val="24"/>
              </w:rPr>
            </w:pPr>
            <w:r w:rsidRPr="000C58CC">
              <w:rPr>
                <w:rFonts w:cstheme="minorHAnsi"/>
                <w:bCs/>
                <w:sz w:val="24"/>
                <w:szCs w:val="24"/>
              </w:rPr>
              <w:t xml:space="preserve">High </w:t>
            </w:r>
            <w:r>
              <w:rPr>
                <w:rFonts w:cstheme="minorHAnsi"/>
                <w:bCs/>
                <w:sz w:val="24"/>
                <w:szCs w:val="24"/>
              </w:rPr>
              <w:t>A</w:t>
            </w:r>
            <w:r w:rsidRPr="000C58CC">
              <w:rPr>
                <w:rFonts w:cstheme="minorHAnsi"/>
                <w:bCs/>
                <w:sz w:val="24"/>
                <w:szCs w:val="24"/>
              </w:rPr>
              <w:t>nxiety (scores of 4-5)</w:t>
            </w:r>
          </w:p>
        </w:tc>
        <w:tc>
          <w:tcPr>
            <w:tcW w:w="2098" w:type="dxa"/>
          </w:tcPr>
          <w:p w14:paraId="3C8A094E" w14:textId="77777777" w:rsidR="004D4472" w:rsidRPr="000C58CC" w:rsidRDefault="004D4472" w:rsidP="000C58CC">
            <w:pPr>
              <w:rPr>
                <w:rFonts w:cstheme="minorHAnsi"/>
                <w:bCs/>
                <w:sz w:val="24"/>
                <w:szCs w:val="24"/>
              </w:rPr>
            </w:pPr>
          </w:p>
        </w:tc>
        <w:tc>
          <w:tcPr>
            <w:tcW w:w="2098" w:type="dxa"/>
          </w:tcPr>
          <w:p w14:paraId="50024D84" w14:textId="187ADD57" w:rsidR="004D4472" w:rsidRPr="000C58CC" w:rsidRDefault="004D4472" w:rsidP="000C58CC">
            <w:pPr>
              <w:spacing w:after="160" w:line="259" w:lineRule="auto"/>
              <w:rPr>
                <w:rFonts w:cstheme="minorHAnsi"/>
                <w:bCs/>
                <w:sz w:val="24"/>
                <w:szCs w:val="24"/>
              </w:rPr>
            </w:pPr>
          </w:p>
        </w:tc>
        <w:tc>
          <w:tcPr>
            <w:tcW w:w="2268" w:type="dxa"/>
          </w:tcPr>
          <w:p w14:paraId="03649999"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20%</w:t>
            </w:r>
          </w:p>
        </w:tc>
        <w:tc>
          <w:tcPr>
            <w:tcW w:w="2268" w:type="dxa"/>
          </w:tcPr>
          <w:p w14:paraId="4565317D"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19%</w:t>
            </w:r>
          </w:p>
        </w:tc>
      </w:tr>
      <w:tr w:rsidR="004D4472" w:rsidRPr="000C58CC" w14:paraId="647AB649" w14:textId="77777777" w:rsidTr="00DD7936">
        <w:tc>
          <w:tcPr>
            <w:tcW w:w="2830" w:type="dxa"/>
          </w:tcPr>
          <w:p w14:paraId="649ED652" w14:textId="50899FCF" w:rsidR="004D4472" w:rsidRPr="000C58CC" w:rsidRDefault="004D4472" w:rsidP="000C58CC">
            <w:pPr>
              <w:spacing w:after="160" w:line="259" w:lineRule="auto"/>
              <w:rPr>
                <w:rFonts w:cstheme="minorHAnsi"/>
                <w:bCs/>
                <w:sz w:val="24"/>
                <w:szCs w:val="24"/>
              </w:rPr>
            </w:pPr>
            <w:r w:rsidRPr="000C58CC">
              <w:rPr>
                <w:rFonts w:cstheme="minorHAnsi"/>
                <w:bCs/>
                <w:sz w:val="24"/>
                <w:szCs w:val="24"/>
              </w:rPr>
              <w:t xml:space="preserve">Very </w:t>
            </w:r>
            <w:r>
              <w:rPr>
                <w:rFonts w:cstheme="minorHAnsi"/>
                <w:bCs/>
                <w:sz w:val="24"/>
                <w:szCs w:val="24"/>
              </w:rPr>
              <w:t>H</w:t>
            </w:r>
            <w:r w:rsidRPr="000C58CC">
              <w:rPr>
                <w:rFonts w:cstheme="minorHAnsi"/>
                <w:bCs/>
                <w:sz w:val="24"/>
                <w:szCs w:val="24"/>
              </w:rPr>
              <w:t xml:space="preserve">igh </w:t>
            </w:r>
            <w:r>
              <w:rPr>
                <w:rFonts w:cstheme="minorHAnsi"/>
                <w:bCs/>
                <w:sz w:val="24"/>
                <w:szCs w:val="24"/>
              </w:rPr>
              <w:t>A</w:t>
            </w:r>
            <w:r w:rsidRPr="000C58CC">
              <w:rPr>
                <w:rFonts w:cstheme="minorHAnsi"/>
                <w:bCs/>
                <w:sz w:val="24"/>
                <w:szCs w:val="24"/>
              </w:rPr>
              <w:t>nxiety (scores 6-10)</w:t>
            </w:r>
          </w:p>
        </w:tc>
        <w:tc>
          <w:tcPr>
            <w:tcW w:w="2098" w:type="dxa"/>
          </w:tcPr>
          <w:p w14:paraId="3D2F9DA9" w14:textId="77777777" w:rsidR="004D4472" w:rsidRPr="000C58CC" w:rsidRDefault="004D4472" w:rsidP="000C58CC">
            <w:pPr>
              <w:rPr>
                <w:rFonts w:cstheme="minorHAnsi"/>
                <w:bCs/>
                <w:sz w:val="24"/>
                <w:szCs w:val="24"/>
              </w:rPr>
            </w:pPr>
          </w:p>
        </w:tc>
        <w:tc>
          <w:tcPr>
            <w:tcW w:w="2098" w:type="dxa"/>
          </w:tcPr>
          <w:p w14:paraId="3C90E586" w14:textId="1693BFBE" w:rsidR="004D4472" w:rsidRPr="000C58CC" w:rsidRDefault="004D4472" w:rsidP="000C58CC">
            <w:pPr>
              <w:spacing w:after="160" w:line="259" w:lineRule="auto"/>
              <w:rPr>
                <w:rFonts w:cstheme="minorHAnsi"/>
                <w:bCs/>
                <w:sz w:val="24"/>
                <w:szCs w:val="24"/>
              </w:rPr>
            </w:pPr>
          </w:p>
        </w:tc>
        <w:tc>
          <w:tcPr>
            <w:tcW w:w="2268" w:type="dxa"/>
          </w:tcPr>
          <w:p w14:paraId="1DC22870"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27%</w:t>
            </w:r>
          </w:p>
        </w:tc>
        <w:tc>
          <w:tcPr>
            <w:tcW w:w="2268" w:type="dxa"/>
          </w:tcPr>
          <w:p w14:paraId="3C961399" w14:textId="77777777" w:rsidR="004D4472" w:rsidRPr="000C58CC" w:rsidRDefault="004D4472" w:rsidP="000C58CC">
            <w:pPr>
              <w:spacing w:after="160" w:line="259" w:lineRule="auto"/>
              <w:rPr>
                <w:rFonts w:cstheme="minorHAnsi"/>
                <w:bCs/>
                <w:sz w:val="24"/>
                <w:szCs w:val="24"/>
              </w:rPr>
            </w:pPr>
            <w:r w:rsidRPr="000C58CC">
              <w:rPr>
                <w:rFonts w:cstheme="minorHAnsi"/>
                <w:bCs/>
                <w:sz w:val="24"/>
                <w:szCs w:val="24"/>
              </w:rPr>
              <w:t>24%</w:t>
            </w:r>
          </w:p>
        </w:tc>
      </w:tr>
    </w:tbl>
    <w:p w14:paraId="432D54D6" w14:textId="77777777" w:rsidR="000C58CC" w:rsidRPr="000C58CC" w:rsidRDefault="000C58CC" w:rsidP="000C58CC">
      <w:pPr>
        <w:rPr>
          <w:rFonts w:cstheme="minorHAnsi"/>
          <w:color w:val="FF671F"/>
          <w:sz w:val="24"/>
          <w:szCs w:val="24"/>
        </w:rPr>
      </w:pPr>
    </w:p>
    <w:p w14:paraId="5FDC5627" w14:textId="77777777" w:rsidR="000F1E61" w:rsidRDefault="000F1E61" w:rsidP="001133C4">
      <w:pPr>
        <w:rPr>
          <w:rFonts w:cstheme="minorHAnsi"/>
          <w:b/>
          <w:bCs/>
          <w:color w:val="00629B"/>
          <w:sz w:val="24"/>
          <w:szCs w:val="24"/>
          <w:u w:val="single"/>
        </w:rPr>
      </w:pPr>
    </w:p>
    <w:p w14:paraId="4DD2B461" w14:textId="20CC7CCC" w:rsidR="001133C4" w:rsidRPr="000C58CC" w:rsidRDefault="001133C4" w:rsidP="001133C4">
      <w:pPr>
        <w:rPr>
          <w:rFonts w:cstheme="minorHAnsi"/>
          <w:b/>
          <w:bCs/>
          <w:color w:val="00629B"/>
          <w:sz w:val="24"/>
          <w:szCs w:val="24"/>
          <w:u w:val="single"/>
        </w:rPr>
      </w:pPr>
      <w:r w:rsidRPr="000C58CC">
        <w:rPr>
          <w:rFonts w:cstheme="minorHAnsi"/>
          <w:b/>
          <w:bCs/>
          <w:color w:val="00629B"/>
          <w:sz w:val="24"/>
          <w:szCs w:val="24"/>
          <w:u w:val="single"/>
        </w:rPr>
        <w:t>Section 2 – Smoking</w:t>
      </w:r>
    </w:p>
    <w:p w14:paraId="3BFF92F1" w14:textId="53427C74" w:rsidR="001133C4" w:rsidRPr="001133C4" w:rsidRDefault="001133C4" w:rsidP="001133C4">
      <w:pPr>
        <w:rPr>
          <w:rFonts w:cstheme="minorHAnsi"/>
          <w:b/>
          <w:bCs/>
          <w:sz w:val="24"/>
          <w:szCs w:val="24"/>
        </w:rPr>
      </w:pPr>
      <w:r w:rsidRPr="001133C4">
        <w:rPr>
          <w:rFonts w:cstheme="minorHAnsi"/>
          <w:b/>
          <w:bCs/>
          <w:sz w:val="24"/>
          <w:szCs w:val="24"/>
        </w:rPr>
        <w:t>Q</w:t>
      </w:r>
      <w:r w:rsidR="004D7CA1">
        <w:rPr>
          <w:rFonts w:cstheme="minorHAnsi"/>
          <w:b/>
          <w:bCs/>
          <w:sz w:val="24"/>
          <w:szCs w:val="24"/>
        </w:rPr>
        <w:t>6</w:t>
      </w:r>
      <w:r w:rsidRPr="001133C4">
        <w:rPr>
          <w:rFonts w:cstheme="minorHAnsi"/>
          <w:b/>
          <w:bCs/>
          <w:sz w:val="24"/>
          <w:szCs w:val="24"/>
        </w:rPr>
        <w:t>) Which best describes you?</w:t>
      </w:r>
    </w:p>
    <w:p w14:paraId="6571F27D" w14:textId="1C5506A8" w:rsidR="00B86DD1" w:rsidRPr="00B86DD1" w:rsidRDefault="004D4472" w:rsidP="00B86DD1">
      <w:pPr>
        <w:rPr>
          <w:rFonts w:cstheme="minorHAnsi"/>
          <w:b/>
          <w:bCs/>
          <w:sz w:val="24"/>
          <w:szCs w:val="24"/>
        </w:rPr>
      </w:pPr>
      <w:r w:rsidRPr="0000456A">
        <w:rPr>
          <w:rFonts w:cstheme="minorHAnsi"/>
          <w:sz w:val="24"/>
          <w:szCs w:val="24"/>
          <w:highlight w:val="yellow"/>
        </w:rPr>
        <w:t xml:space="preserve">Number </w:t>
      </w:r>
      <w:r w:rsidR="00B86DD1" w:rsidRPr="0000456A">
        <w:rPr>
          <w:rFonts w:cstheme="minorHAnsi"/>
          <w:sz w:val="24"/>
          <w:szCs w:val="24"/>
          <w:highlight w:val="yellow"/>
        </w:rPr>
        <w:t>of</w:t>
      </w:r>
      <w:r w:rsidR="00B86DD1">
        <w:rPr>
          <w:rFonts w:cstheme="minorHAnsi"/>
          <w:sz w:val="24"/>
          <w:szCs w:val="24"/>
        </w:rPr>
        <w:t xml:space="preserve"> </w:t>
      </w:r>
      <w:r w:rsidR="00B86DD1" w:rsidRPr="00B86DD1">
        <w:rPr>
          <w:rFonts w:cstheme="minorHAnsi"/>
          <w:sz w:val="24"/>
          <w:szCs w:val="24"/>
        </w:rPr>
        <w:t>respondents</w:t>
      </w:r>
      <w:r>
        <w:rPr>
          <w:rFonts w:cstheme="minorHAnsi"/>
          <w:sz w:val="24"/>
          <w:szCs w:val="24"/>
        </w:rPr>
        <w:t xml:space="preserve"> (</w:t>
      </w:r>
      <w:r w:rsidRPr="003D159B">
        <w:rPr>
          <w:rFonts w:cstheme="minorHAnsi"/>
          <w:sz w:val="24"/>
          <w:szCs w:val="24"/>
          <w:highlight w:val="yellow"/>
        </w:rPr>
        <w:t>xx%</w:t>
      </w:r>
      <w:r>
        <w:rPr>
          <w:rFonts w:cstheme="minorHAnsi"/>
          <w:sz w:val="24"/>
          <w:szCs w:val="24"/>
        </w:rPr>
        <w:t xml:space="preserve">) </w:t>
      </w:r>
      <w:r w:rsidR="00B86DD1" w:rsidRPr="00B86DD1">
        <w:rPr>
          <w:rFonts w:cstheme="minorHAnsi"/>
          <w:sz w:val="24"/>
          <w:szCs w:val="24"/>
        </w:rPr>
        <w:t xml:space="preserve">stated that they smoke daily or that they smoke occasionally but not every day. This compares </w:t>
      </w:r>
      <w:r w:rsidR="00B86DD1" w:rsidRPr="00B86DD1">
        <w:rPr>
          <w:rFonts w:cstheme="minorHAnsi"/>
          <w:sz w:val="24"/>
          <w:szCs w:val="24"/>
          <w:highlight w:val="yellow"/>
        </w:rPr>
        <w:t>FAVOURABLY/LESS FAVOURABLY (delete as appropriate)</w:t>
      </w:r>
      <w:r w:rsidR="00B86DD1" w:rsidRPr="00B86DD1">
        <w:rPr>
          <w:rFonts w:cstheme="minorHAnsi"/>
          <w:sz w:val="24"/>
          <w:szCs w:val="24"/>
        </w:rPr>
        <w:t xml:space="preserve"> with 13.9% of adults aged 18+ in England currently smoke (</w:t>
      </w:r>
      <w:hyperlink r:id="rId14" w:anchor="page/1/gid/1/pat/6/par/E12000008/ati/102/are/E10000011/iid/92443/age/168/sex/4/cat/-1/ctp/-1/yrr/1/cid/4/tbm/1/page-options/car-ao-0_car-do-0" w:history="1">
        <w:r w:rsidR="00B86DD1" w:rsidRPr="00B86DD1">
          <w:rPr>
            <w:rStyle w:val="Hyperlink"/>
            <w:rFonts w:cstheme="minorHAnsi"/>
            <w:sz w:val="24"/>
            <w:szCs w:val="24"/>
          </w:rPr>
          <w:t>Public Health England, 2019</w:t>
        </w:r>
      </w:hyperlink>
      <w:r w:rsidR="00B86DD1" w:rsidRPr="00B86DD1">
        <w:rPr>
          <w:rFonts w:cstheme="minorHAnsi"/>
          <w:sz w:val="24"/>
          <w:szCs w:val="24"/>
        </w:rPr>
        <w:t>) and 12.6% of adults aged 18+ currently smoke in East Sussex (</w:t>
      </w:r>
      <w:hyperlink r:id="rId15" w:anchor="page/1/gid/1/pat/6/par/E12000008/ati/102/are/E10000011/iid/92443/age/168/sex/4/cat/-1/ctp/-1/yrr/1/cid/4/tbm/1/page-options/car-ao-0_car-do-0" w:history="1">
        <w:r w:rsidR="00B86DD1" w:rsidRPr="00B86DD1">
          <w:rPr>
            <w:rStyle w:val="Hyperlink"/>
            <w:rFonts w:cstheme="minorHAnsi"/>
            <w:sz w:val="24"/>
            <w:szCs w:val="24"/>
          </w:rPr>
          <w:t>Public Health England, 2019</w:t>
        </w:r>
      </w:hyperlink>
      <w:r w:rsidR="00B86DD1" w:rsidRPr="00B86DD1">
        <w:rPr>
          <w:rFonts w:cstheme="minorHAnsi"/>
          <w:sz w:val="24"/>
          <w:szCs w:val="24"/>
        </w:rPr>
        <w:t>).</w:t>
      </w:r>
    </w:p>
    <w:p w14:paraId="7AB1A1B4" w14:textId="77777777" w:rsidR="00B86DD1" w:rsidRPr="00B86DD1" w:rsidRDefault="00B86DD1" w:rsidP="00B86DD1">
      <w:pPr>
        <w:rPr>
          <w:rFonts w:cstheme="minorHAnsi"/>
          <w:sz w:val="24"/>
          <w:szCs w:val="24"/>
        </w:rPr>
      </w:pPr>
      <w:r w:rsidRPr="00B86DD1">
        <w:rPr>
          <w:rFonts w:cstheme="minorHAnsi"/>
          <w:sz w:val="24"/>
          <w:szCs w:val="24"/>
        </w:rPr>
        <w:t>Smoking rates are typically higher in adults that are in routine and manual occupations (aged 18-64). In East Sussex, 27.9% of adults in routine and manual occupations (aged 18-64) smoke, compared to 23.7% in England (</w:t>
      </w:r>
      <w:hyperlink r:id="rId16" w:anchor="page/1/gid/1/pat/6/par/E12000008/ati/102/are/E10000011/iid/92443/age/168/sex/4/cat/-1/ctp/-1/yrr/1/cid/4/tbm/1/page-options/car-ao-0_car-do-0" w:history="1">
        <w:r w:rsidRPr="00B86DD1">
          <w:rPr>
            <w:rStyle w:val="Hyperlink"/>
            <w:rFonts w:cstheme="minorHAnsi"/>
            <w:sz w:val="24"/>
            <w:szCs w:val="24"/>
          </w:rPr>
          <w:t>Public Health England, 2019</w:t>
        </w:r>
      </w:hyperlink>
      <w:r w:rsidRPr="00B86DD1">
        <w:rPr>
          <w:rFonts w:cstheme="minorHAnsi"/>
          <w:sz w:val="24"/>
          <w:szCs w:val="24"/>
        </w:rPr>
        <w:t>).</w:t>
      </w:r>
    </w:p>
    <w:p w14:paraId="52883CE1" w14:textId="6447972F" w:rsidR="001133C4" w:rsidRDefault="00B86DD1" w:rsidP="001133C4">
      <w:pPr>
        <w:rPr>
          <w:rFonts w:cstheme="minorHAnsi"/>
          <w:color w:val="FF671F"/>
          <w:sz w:val="24"/>
          <w:szCs w:val="24"/>
        </w:rPr>
      </w:pPr>
      <w:r w:rsidRPr="003D159B">
        <w:rPr>
          <w:rFonts w:cstheme="minorHAnsi"/>
          <w:color w:val="FF671F"/>
          <w:sz w:val="24"/>
          <w:szCs w:val="24"/>
        </w:rPr>
        <w:t>Figure 11: Staff Smoking Frequency</w:t>
      </w:r>
    </w:p>
    <w:p w14:paraId="49A8EB31" w14:textId="77777777" w:rsidR="003D159B" w:rsidRDefault="003D159B" w:rsidP="003D159B">
      <w:pPr>
        <w:rPr>
          <w:rFonts w:cstheme="minorHAnsi"/>
          <w:sz w:val="24"/>
          <w:szCs w:val="24"/>
        </w:rPr>
      </w:pPr>
      <w:bookmarkStart w:id="2" w:name="_Hlk88469267"/>
      <w:r w:rsidRPr="000C58CC">
        <w:rPr>
          <w:rFonts w:cstheme="minorHAnsi"/>
          <w:sz w:val="24"/>
          <w:szCs w:val="24"/>
          <w:highlight w:val="yellow"/>
        </w:rPr>
        <w:t>Insert chart from the chart generator Excel spreadsheet.</w:t>
      </w:r>
    </w:p>
    <w:bookmarkEnd w:id="2"/>
    <w:p w14:paraId="297FDF4F" w14:textId="77777777" w:rsidR="003D159B" w:rsidRPr="001133C4" w:rsidRDefault="003D159B" w:rsidP="001133C4">
      <w:pPr>
        <w:rPr>
          <w:rFonts w:cstheme="minorHAnsi"/>
          <w:sz w:val="24"/>
          <w:szCs w:val="24"/>
        </w:rPr>
      </w:pPr>
    </w:p>
    <w:p w14:paraId="4F945C3A" w14:textId="38AD5492" w:rsidR="001133C4" w:rsidRPr="001133C4" w:rsidRDefault="001133C4" w:rsidP="001133C4">
      <w:pPr>
        <w:rPr>
          <w:rFonts w:cstheme="minorHAnsi"/>
          <w:b/>
          <w:bCs/>
          <w:sz w:val="24"/>
          <w:szCs w:val="24"/>
        </w:rPr>
      </w:pPr>
      <w:r w:rsidRPr="005106E4">
        <w:rPr>
          <w:rFonts w:cstheme="minorHAnsi"/>
          <w:b/>
          <w:bCs/>
          <w:sz w:val="24"/>
          <w:szCs w:val="24"/>
        </w:rPr>
        <w:t>Q</w:t>
      </w:r>
      <w:r w:rsidR="004D7CA1" w:rsidRPr="005106E4">
        <w:rPr>
          <w:rFonts w:cstheme="minorHAnsi"/>
          <w:b/>
          <w:bCs/>
          <w:sz w:val="24"/>
          <w:szCs w:val="24"/>
        </w:rPr>
        <w:t>7</w:t>
      </w:r>
      <w:r w:rsidRPr="005106E4">
        <w:rPr>
          <w:rFonts w:cstheme="minorHAnsi"/>
          <w:b/>
          <w:bCs/>
          <w:sz w:val="24"/>
          <w:szCs w:val="24"/>
        </w:rPr>
        <w:t>)</w:t>
      </w:r>
      <w:r w:rsidRPr="001133C4">
        <w:rPr>
          <w:rFonts w:cstheme="minorHAnsi"/>
          <w:b/>
          <w:bCs/>
          <w:sz w:val="24"/>
          <w:szCs w:val="24"/>
        </w:rPr>
        <w:t xml:space="preserve"> If you smoke, w</w:t>
      </w:r>
      <w:r w:rsidR="00B74378">
        <w:rPr>
          <w:rFonts w:cstheme="minorHAnsi"/>
          <w:b/>
          <w:bCs/>
          <w:sz w:val="24"/>
          <w:szCs w:val="24"/>
        </w:rPr>
        <w:t xml:space="preserve">ould you like support to quit? And if so, what kind of </w:t>
      </w:r>
      <w:r w:rsidRPr="001133C4">
        <w:rPr>
          <w:rFonts w:cstheme="minorHAnsi"/>
          <w:b/>
          <w:bCs/>
          <w:sz w:val="24"/>
          <w:szCs w:val="24"/>
        </w:rPr>
        <w:t>support would you find most helpful for quitting?</w:t>
      </w:r>
      <w:r w:rsidR="00B74378">
        <w:rPr>
          <w:rFonts w:cstheme="minorHAnsi"/>
          <w:b/>
          <w:bCs/>
          <w:sz w:val="24"/>
          <w:szCs w:val="24"/>
        </w:rPr>
        <w:t xml:space="preserve"> </w:t>
      </w:r>
    </w:p>
    <w:p w14:paraId="7343A39F" w14:textId="77777777" w:rsidR="00EF281D" w:rsidRDefault="00EF281D" w:rsidP="00EF281D">
      <w:pPr>
        <w:rPr>
          <w:rFonts w:cstheme="minorHAnsi"/>
          <w:sz w:val="24"/>
          <w:szCs w:val="24"/>
        </w:rPr>
      </w:pPr>
      <w:r w:rsidRPr="00EF281D">
        <w:rPr>
          <w:rFonts w:cstheme="minorHAnsi"/>
          <w:sz w:val="24"/>
          <w:szCs w:val="24"/>
        </w:rPr>
        <w:t>When the smokers were asked what support, if any, they would find most helpful for quitting smoking they responded with the below (some smokers selected more than one option from the list):</w:t>
      </w:r>
    </w:p>
    <w:p w14:paraId="42C6DC9A" w14:textId="77777777" w:rsidR="00EF281D" w:rsidRDefault="00EF281D" w:rsidP="00EF281D">
      <w:pPr>
        <w:rPr>
          <w:rFonts w:cstheme="minorHAnsi"/>
          <w:color w:val="FF671F"/>
          <w:sz w:val="24"/>
          <w:szCs w:val="24"/>
        </w:rPr>
      </w:pPr>
    </w:p>
    <w:p w14:paraId="31506A89" w14:textId="77777777" w:rsidR="00EF281D" w:rsidRDefault="00EF281D" w:rsidP="00EF281D">
      <w:pPr>
        <w:rPr>
          <w:rFonts w:cstheme="minorHAnsi"/>
          <w:color w:val="FF671F"/>
          <w:sz w:val="24"/>
          <w:szCs w:val="24"/>
        </w:rPr>
      </w:pPr>
    </w:p>
    <w:p w14:paraId="2ED702CF" w14:textId="430B72AC" w:rsidR="00EF281D" w:rsidRPr="00EF281D" w:rsidRDefault="00EF281D" w:rsidP="00EF281D">
      <w:pPr>
        <w:rPr>
          <w:rFonts w:cstheme="minorHAnsi"/>
          <w:color w:val="FF671F"/>
          <w:sz w:val="24"/>
          <w:szCs w:val="24"/>
        </w:rPr>
      </w:pPr>
      <w:bookmarkStart w:id="3" w:name="_Hlk88470626"/>
      <w:r w:rsidRPr="00EF281D">
        <w:rPr>
          <w:rFonts w:cstheme="minorHAnsi"/>
          <w:color w:val="FF671F"/>
          <w:sz w:val="24"/>
          <w:szCs w:val="24"/>
        </w:rPr>
        <w:t xml:space="preserve">Figure 12: </w:t>
      </w:r>
      <w:r>
        <w:rPr>
          <w:rFonts w:cstheme="minorHAnsi"/>
          <w:color w:val="FF671F"/>
          <w:sz w:val="24"/>
          <w:szCs w:val="24"/>
        </w:rPr>
        <w:t xml:space="preserve">Smoking - </w:t>
      </w:r>
      <w:r w:rsidRPr="00EF281D">
        <w:rPr>
          <w:rFonts w:cstheme="minorHAnsi"/>
          <w:color w:val="FF671F"/>
          <w:sz w:val="24"/>
          <w:szCs w:val="24"/>
        </w:rPr>
        <w:t>Preferred Support for Quitting</w:t>
      </w:r>
    </w:p>
    <w:p w14:paraId="54DBD87E" w14:textId="77777777" w:rsidR="00EF281D" w:rsidRDefault="00EF281D" w:rsidP="00EF281D">
      <w:pPr>
        <w:rPr>
          <w:rFonts w:cstheme="minorHAnsi"/>
          <w:sz w:val="24"/>
          <w:szCs w:val="24"/>
        </w:rPr>
      </w:pPr>
      <w:bookmarkStart w:id="4" w:name="_Hlk88470237"/>
      <w:r w:rsidRPr="000C58CC">
        <w:rPr>
          <w:rFonts w:cstheme="minorHAnsi"/>
          <w:sz w:val="24"/>
          <w:szCs w:val="24"/>
          <w:highlight w:val="yellow"/>
        </w:rPr>
        <w:t>Insert chart from the chart generator Excel spreadsheet.</w:t>
      </w:r>
    </w:p>
    <w:bookmarkEnd w:id="4"/>
    <w:p w14:paraId="1403C14C" w14:textId="6389CFA8" w:rsidR="00EF281D" w:rsidRDefault="00EF281D" w:rsidP="001133C4">
      <w:pPr>
        <w:rPr>
          <w:rFonts w:cstheme="minorHAnsi"/>
          <w:sz w:val="24"/>
          <w:szCs w:val="24"/>
        </w:rPr>
      </w:pPr>
      <w:r w:rsidRPr="00C22364">
        <w:rPr>
          <w:rFonts w:cstheme="minorHAnsi"/>
          <w:sz w:val="24"/>
          <w:szCs w:val="24"/>
          <w:highlight w:val="yellow"/>
        </w:rPr>
        <w:t xml:space="preserve">Insert a paragraph with any explanations to findings. Add in the table below </w:t>
      </w:r>
      <w:r w:rsidR="00C22364" w:rsidRPr="00C22364">
        <w:rPr>
          <w:rFonts w:cstheme="minorHAnsi"/>
          <w:sz w:val="24"/>
          <w:szCs w:val="24"/>
          <w:highlight w:val="yellow"/>
        </w:rPr>
        <w:t>any answers for ‘Other’.</w:t>
      </w:r>
    </w:p>
    <w:tbl>
      <w:tblPr>
        <w:tblW w:w="9371" w:type="dxa"/>
        <w:tblInd w:w="93" w:type="dxa"/>
        <w:tblLook w:val="04A0" w:firstRow="1" w:lastRow="0" w:firstColumn="1" w:lastColumn="0" w:noHBand="0" w:noVBand="1"/>
      </w:tblPr>
      <w:tblGrid>
        <w:gridCol w:w="7840"/>
        <w:gridCol w:w="1531"/>
      </w:tblGrid>
      <w:tr w:rsidR="00C22364" w:rsidRPr="00C22364" w14:paraId="1D0BB28B" w14:textId="77777777" w:rsidTr="00C22364">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bookmarkEnd w:id="3"/>
          <w:p w14:paraId="77543F26" w14:textId="06A8DDF1" w:rsidR="00C22364" w:rsidRPr="00C22364" w:rsidRDefault="00C22364" w:rsidP="00C22364">
            <w:pPr>
              <w:rPr>
                <w:rFonts w:cstheme="minorHAnsi"/>
                <w:b/>
                <w:sz w:val="24"/>
                <w:szCs w:val="24"/>
              </w:rPr>
            </w:pPr>
            <w:r w:rsidRPr="00C22364">
              <w:rPr>
                <w:rFonts w:cstheme="minorHAnsi"/>
                <w:b/>
                <w:sz w:val="24"/>
                <w:szCs w:val="24"/>
              </w:rPr>
              <w:t xml:space="preserve">Theme of </w:t>
            </w:r>
            <w:r>
              <w:rPr>
                <w:rFonts w:cstheme="minorHAnsi"/>
                <w:b/>
                <w:sz w:val="24"/>
                <w:szCs w:val="24"/>
              </w:rPr>
              <w:t>C</w:t>
            </w:r>
            <w:r w:rsidRPr="00C22364">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6079C7F" w14:textId="183DC147" w:rsidR="00C22364" w:rsidRPr="00C22364" w:rsidRDefault="00C22364" w:rsidP="00C22364">
            <w:pPr>
              <w:rPr>
                <w:rFonts w:cstheme="minorHAnsi"/>
                <w:sz w:val="24"/>
                <w:szCs w:val="24"/>
              </w:rPr>
            </w:pPr>
            <w:r w:rsidRPr="00C22364">
              <w:rPr>
                <w:rFonts w:cstheme="minorHAnsi"/>
                <w:b/>
                <w:sz w:val="24"/>
                <w:szCs w:val="24"/>
              </w:rPr>
              <w:t xml:space="preserve">No. of </w:t>
            </w:r>
            <w:r w:rsidR="00593824">
              <w:rPr>
                <w:rFonts w:cstheme="minorHAnsi"/>
                <w:b/>
                <w:sz w:val="24"/>
                <w:szCs w:val="24"/>
              </w:rPr>
              <w:t>Respondents</w:t>
            </w:r>
          </w:p>
        </w:tc>
      </w:tr>
      <w:tr w:rsidR="00C22364" w:rsidRPr="00C22364" w14:paraId="631F9E52" w14:textId="77777777" w:rsidTr="00C22364">
        <w:trPr>
          <w:trHeight w:val="300"/>
        </w:trPr>
        <w:tc>
          <w:tcPr>
            <w:tcW w:w="7840" w:type="dxa"/>
            <w:tcBorders>
              <w:top w:val="single" w:sz="4" w:space="0" w:color="auto"/>
              <w:left w:val="single" w:sz="4" w:space="0" w:color="auto"/>
              <w:bottom w:val="single" w:sz="4" w:space="0" w:color="auto"/>
              <w:right w:val="nil"/>
            </w:tcBorders>
            <w:shd w:val="clear" w:color="auto" w:fill="auto"/>
          </w:tcPr>
          <w:p w14:paraId="64CD4274" w14:textId="77777777" w:rsidR="00C22364" w:rsidRPr="00C22364" w:rsidRDefault="00C22364" w:rsidP="00C22364">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317B52AE" w14:textId="77777777" w:rsidR="00C22364" w:rsidRPr="00C22364" w:rsidRDefault="00C22364" w:rsidP="00C22364">
            <w:pPr>
              <w:rPr>
                <w:rFonts w:cstheme="minorHAnsi"/>
                <w:sz w:val="24"/>
                <w:szCs w:val="24"/>
              </w:rPr>
            </w:pPr>
          </w:p>
        </w:tc>
      </w:tr>
      <w:tr w:rsidR="00C22364" w:rsidRPr="00C22364" w14:paraId="482593F1" w14:textId="77777777" w:rsidTr="00C22364">
        <w:trPr>
          <w:trHeight w:val="300"/>
        </w:trPr>
        <w:tc>
          <w:tcPr>
            <w:tcW w:w="7840" w:type="dxa"/>
            <w:tcBorders>
              <w:top w:val="nil"/>
              <w:left w:val="single" w:sz="4" w:space="0" w:color="auto"/>
              <w:bottom w:val="single" w:sz="4" w:space="0" w:color="auto"/>
              <w:right w:val="nil"/>
            </w:tcBorders>
            <w:shd w:val="clear" w:color="auto" w:fill="auto"/>
          </w:tcPr>
          <w:p w14:paraId="4F09AA12" w14:textId="77777777" w:rsidR="00C22364" w:rsidRPr="00C22364" w:rsidRDefault="00C22364" w:rsidP="00C22364">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0CE5F2A" w14:textId="77777777" w:rsidR="00C22364" w:rsidRPr="00C22364" w:rsidRDefault="00C22364" w:rsidP="00C22364">
            <w:pPr>
              <w:rPr>
                <w:rFonts w:cstheme="minorHAnsi"/>
                <w:sz w:val="24"/>
                <w:szCs w:val="24"/>
              </w:rPr>
            </w:pPr>
          </w:p>
        </w:tc>
      </w:tr>
      <w:tr w:rsidR="00C22364" w:rsidRPr="00C22364" w14:paraId="6BA7C58B" w14:textId="77777777" w:rsidTr="00C22364">
        <w:trPr>
          <w:trHeight w:val="300"/>
        </w:trPr>
        <w:tc>
          <w:tcPr>
            <w:tcW w:w="7840" w:type="dxa"/>
            <w:tcBorders>
              <w:top w:val="nil"/>
              <w:left w:val="single" w:sz="4" w:space="0" w:color="auto"/>
              <w:bottom w:val="single" w:sz="4" w:space="0" w:color="auto"/>
              <w:right w:val="nil"/>
            </w:tcBorders>
            <w:shd w:val="clear" w:color="auto" w:fill="auto"/>
          </w:tcPr>
          <w:p w14:paraId="64A95B8A" w14:textId="77777777" w:rsidR="00C22364" w:rsidRPr="00C22364" w:rsidRDefault="00C22364" w:rsidP="00C22364">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5029B8EA" w14:textId="77777777" w:rsidR="00C22364" w:rsidRPr="00C22364" w:rsidRDefault="00C22364" w:rsidP="00C22364">
            <w:pPr>
              <w:rPr>
                <w:rFonts w:cstheme="minorHAnsi"/>
                <w:sz w:val="24"/>
                <w:szCs w:val="24"/>
              </w:rPr>
            </w:pPr>
          </w:p>
        </w:tc>
      </w:tr>
      <w:tr w:rsidR="00C22364" w:rsidRPr="00C22364" w14:paraId="3C4998E1" w14:textId="77777777" w:rsidTr="00C22364">
        <w:trPr>
          <w:trHeight w:val="300"/>
        </w:trPr>
        <w:tc>
          <w:tcPr>
            <w:tcW w:w="7840" w:type="dxa"/>
            <w:tcBorders>
              <w:top w:val="nil"/>
              <w:left w:val="single" w:sz="4" w:space="0" w:color="auto"/>
              <w:bottom w:val="single" w:sz="4" w:space="0" w:color="auto"/>
              <w:right w:val="nil"/>
            </w:tcBorders>
            <w:shd w:val="clear" w:color="auto" w:fill="auto"/>
          </w:tcPr>
          <w:p w14:paraId="1E524BDA" w14:textId="77777777" w:rsidR="00C22364" w:rsidRPr="00C22364" w:rsidRDefault="00C22364" w:rsidP="00C22364">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5634A277" w14:textId="77777777" w:rsidR="00C22364" w:rsidRPr="00C22364" w:rsidRDefault="00C22364" w:rsidP="00C22364">
            <w:pPr>
              <w:rPr>
                <w:rFonts w:cstheme="minorHAnsi"/>
                <w:sz w:val="24"/>
                <w:szCs w:val="24"/>
              </w:rPr>
            </w:pPr>
          </w:p>
        </w:tc>
      </w:tr>
      <w:tr w:rsidR="00C22364" w:rsidRPr="00C22364" w14:paraId="006F13BD" w14:textId="77777777" w:rsidTr="00C22364">
        <w:trPr>
          <w:trHeight w:val="300"/>
        </w:trPr>
        <w:tc>
          <w:tcPr>
            <w:tcW w:w="7840" w:type="dxa"/>
            <w:tcBorders>
              <w:top w:val="nil"/>
              <w:left w:val="single" w:sz="4" w:space="0" w:color="auto"/>
              <w:bottom w:val="single" w:sz="4" w:space="0" w:color="auto"/>
              <w:right w:val="nil"/>
            </w:tcBorders>
            <w:shd w:val="clear" w:color="auto" w:fill="auto"/>
          </w:tcPr>
          <w:p w14:paraId="6E7ACDEC" w14:textId="77777777" w:rsidR="00C22364" w:rsidRPr="00C22364" w:rsidRDefault="00C22364" w:rsidP="00C22364">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783ABCEF" w14:textId="77777777" w:rsidR="00C22364" w:rsidRPr="00C22364" w:rsidRDefault="00C22364" w:rsidP="00C22364">
            <w:pPr>
              <w:rPr>
                <w:rFonts w:cstheme="minorHAnsi"/>
                <w:sz w:val="24"/>
                <w:szCs w:val="24"/>
              </w:rPr>
            </w:pPr>
          </w:p>
        </w:tc>
      </w:tr>
    </w:tbl>
    <w:p w14:paraId="06A49482" w14:textId="77777777" w:rsidR="00C22364" w:rsidRPr="001133C4" w:rsidRDefault="00C22364" w:rsidP="001133C4">
      <w:pPr>
        <w:rPr>
          <w:rFonts w:cstheme="minorHAnsi"/>
          <w:sz w:val="24"/>
          <w:szCs w:val="24"/>
        </w:rPr>
      </w:pPr>
    </w:p>
    <w:p w14:paraId="55BD94FA" w14:textId="77777777" w:rsidR="000F1E61" w:rsidRDefault="000F1E61" w:rsidP="001133C4">
      <w:pPr>
        <w:rPr>
          <w:rFonts w:cstheme="minorHAnsi"/>
          <w:b/>
          <w:bCs/>
          <w:color w:val="00629B"/>
          <w:sz w:val="24"/>
          <w:szCs w:val="24"/>
          <w:u w:val="single"/>
        </w:rPr>
      </w:pPr>
    </w:p>
    <w:p w14:paraId="6F94E66D" w14:textId="22E21147" w:rsidR="001133C4" w:rsidRPr="00C22364" w:rsidRDefault="001133C4" w:rsidP="001133C4">
      <w:pPr>
        <w:rPr>
          <w:rFonts w:cstheme="minorHAnsi"/>
          <w:b/>
          <w:bCs/>
          <w:color w:val="00629B"/>
          <w:sz w:val="24"/>
          <w:szCs w:val="24"/>
          <w:u w:val="single"/>
        </w:rPr>
      </w:pPr>
      <w:r w:rsidRPr="00C22364">
        <w:rPr>
          <w:rFonts w:cstheme="minorHAnsi"/>
          <w:b/>
          <w:bCs/>
          <w:color w:val="00629B"/>
          <w:sz w:val="24"/>
          <w:szCs w:val="24"/>
          <w:u w:val="single"/>
        </w:rPr>
        <w:t xml:space="preserve">Section 3: Healthy </w:t>
      </w:r>
      <w:r w:rsidR="00C22364" w:rsidRPr="00C22364">
        <w:rPr>
          <w:rFonts w:cstheme="minorHAnsi"/>
          <w:b/>
          <w:bCs/>
          <w:color w:val="00629B"/>
          <w:sz w:val="24"/>
          <w:szCs w:val="24"/>
          <w:u w:val="single"/>
        </w:rPr>
        <w:t>E</w:t>
      </w:r>
      <w:r w:rsidRPr="00C22364">
        <w:rPr>
          <w:rFonts w:cstheme="minorHAnsi"/>
          <w:b/>
          <w:bCs/>
          <w:color w:val="00629B"/>
          <w:sz w:val="24"/>
          <w:szCs w:val="24"/>
          <w:u w:val="single"/>
        </w:rPr>
        <w:t>ating</w:t>
      </w:r>
    </w:p>
    <w:p w14:paraId="3E58DE08" w14:textId="13C15DA5" w:rsidR="001133C4" w:rsidRPr="001133C4" w:rsidRDefault="001133C4" w:rsidP="001133C4">
      <w:pPr>
        <w:rPr>
          <w:rFonts w:cstheme="minorHAnsi"/>
          <w:b/>
          <w:bCs/>
          <w:sz w:val="24"/>
          <w:szCs w:val="24"/>
        </w:rPr>
      </w:pPr>
      <w:r w:rsidRPr="001133C4">
        <w:rPr>
          <w:rFonts w:cstheme="minorHAnsi"/>
          <w:b/>
          <w:bCs/>
          <w:sz w:val="24"/>
          <w:szCs w:val="24"/>
        </w:rPr>
        <w:t>Q</w:t>
      </w:r>
      <w:r w:rsidR="004D7CA1">
        <w:rPr>
          <w:rFonts w:cstheme="minorHAnsi"/>
          <w:b/>
          <w:bCs/>
          <w:sz w:val="24"/>
          <w:szCs w:val="24"/>
        </w:rPr>
        <w:t>8</w:t>
      </w:r>
      <w:r w:rsidRPr="001133C4">
        <w:rPr>
          <w:rFonts w:cstheme="minorHAnsi"/>
          <w:b/>
          <w:bCs/>
          <w:sz w:val="24"/>
          <w:szCs w:val="24"/>
        </w:rPr>
        <w:t xml:space="preserve">) How many portions of fruit and/or vegetables, of any sort, do you eat on a typical day? </w:t>
      </w:r>
    </w:p>
    <w:p w14:paraId="7A66749E" w14:textId="77777777" w:rsidR="000F1E61" w:rsidRPr="000F1E61" w:rsidRDefault="000F1E61" w:rsidP="000F1E61">
      <w:pPr>
        <w:rPr>
          <w:rFonts w:cstheme="minorHAnsi"/>
          <w:sz w:val="24"/>
          <w:szCs w:val="24"/>
        </w:rPr>
      </w:pPr>
      <w:r w:rsidRPr="000F1E61">
        <w:rPr>
          <w:rFonts w:cstheme="minorHAnsi"/>
          <w:sz w:val="24"/>
          <w:szCs w:val="24"/>
        </w:rPr>
        <w:t>The recommendation for adults (PHE, 2014)</w:t>
      </w:r>
      <w:r w:rsidRPr="000F1E61">
        <w:rPr>
          <w:rFonts w:cstheme="minorHAnsi"/>
          <w:sz w:val="24"/>
          <w:szCs w:val="24"/>
          <w:vertAlign w:val="superscript"/>
        </w:rPr>
        <w:footnoteReference w:id="4"/>
      </w:r>
      <w:r w:rsidRPr="000F1E61">
        <w:rPr>
          <w:rFonts w:cstheme="minorHAnsi"/>
          <w:sz w:val="24"/>
          <w:szCs w:val="24"/>
        </w:rPr>
        <w:t xml:space="preserve"> is to eat five portions or more of fruit and vegetables every day. </w:t>
      </w:r>
    </w:p>
    <w:p w14:paraId="4794C683" w14:textId="65603B1A" w:rsidR="000F1E61" w:rsidRPr="000F1E61" w:rsidRDefault="004D4472" w:rsidP="000F1E61">
      <w:pPr>
        <w:rPr>
          <w:rFonts w:cstheme="minorHAnsi"/>
          <w:iCs/>
          <w:sz w:val="24"/>
          <w:szCs w:val="24"/>
        </w:rPr>
      </w:pPr>
      <w:r w:rsidRPr="0000456A">
        <w:rPr>
          <w:rFonts w:cstheme="minorHAnsi"/>
          <w:sz w:val="24"/>
          <w:szCs w:val="24"/>
          <w:highlight w:val="yellow"/>
        </w:rPr>
        <w:t xml:space="preserve">Number </w:t>
      </w:r>
      <w:r w:rsidR="000F1E61" w:rsidRPr="0000456A">
        <w:rPr>
          <w:rFonts w:cstheme="minorHAnsi"/>
          <w:sz w:val="24"/>
          <w:szCs w:val="24"/>
          <w:highlight w:val="yellow"/>
        </w:rPr>
        <w:t>of</w:t>
      </w:r>
      <w:r w:rsidR="000F1E61" w:rsidRPr="000F1E61">
        <w:rPr>
          <w:rFonts w:cstheme="minorHAnsi"/>
          <w:sz w:val="24"/>
          <w:szCs w:val="24"/>
        </w:rPr>
        <w:t xml:space="preserve"> </w:t>
      </w:r>
      <w:r>
        <w:rPr>
          <w:rFonts w:cstheme="minorHAnsi"/>
          <w:sz w:val="24"/>
          <w:szCs w:val="24"/>
        </w:rPr>
        <w:t>respondents (</w:t>
      </w:r>
      <w:r w:rsidRPr="000F1E61">
        <w:rPr>
          <w:rFonts w:cstheme="minorHAnsi"/>
          <w:sz w:val="24"/>
          <w:szCs w:val="24"/>
          <w:highlight w:val="yellow"/>
        </w:rPr>
        <w:t>xx%</w:t>
      </w:r>
      <w:r>
        <w:rPr>
          <w:rFonts w:cstheme="minorHAnsi"/>
          <w:sz w:val="24"/>
          <w:szCs w:val="24"/>
        </w:rPr>
        <w:t>)</w:t>
      </w:r>
      <w:r w:rsidRPr="000F1E61">
        <w:rPr>
          <w:rFonts w:cstheme="minorHAnsi"/>
          <w:sz w:val="24"/>
          <w:szCs w:val="24"/>
        </w:rPr>
        <w:t xml:space="preserve"> </w:t>
      </w:r>
      <w:r w:rsidR="000F1E61" w:rsidRPr="000F1E61">
        <w:rPr>
          <w:rFonts w:cstheme="minorHAnsi"/>
          <w:sz w:val="24"/>
          <w:szCs w:val="24"/>
        </w:rPr>
        <w:t xml:space="preserve">said they eat five or more portions of fruit and vegetables a day. This compares </w:t>
      </w:r>
      <w:r w:rsidR="000F1E61" w:rsidRPr="000F1E61">
        <w:rPr>
          <w:rFonts w:cstheme="minorHAnsi"/>
          <w:sz w:val="24"/>
          <w:szCs w:val="24"/>
          <w:highlight w:val="yellow"/>
        </w:rPr>
        <w:t>FAVOURABLY/LESS FAVOURABLY (delete as appropriate)</w:t>
      </w:r>
      <w:r w:rsidR="000F1E61" w:rsidRPr="000F1E61">
        <w:rPr>
          <w:rFonts w:cstheme="minorHAnsi"/>
          <w:sz w:val="24"/>
          <w:szCs w:val="24"/>
        </w:rPr>
        <w:t xml:space="preserve"> with local data which indicated that 61% of adults met the five-a-day recommendation in East Sussex</w:t>
      </w:r>
      <w:r w:rsidR="000F1E61" w:rsidRPr="000F1E61">
        <w:rPr>
          <w:rFonts w:cstheme="minorHAnsi"/>
          <w:i/>
          <w:sz w:val="24"/>
          <w:szCs w:val="24"/>
        </w:rPr>
        <w:t xml:space="preserve">, </w:t>
      </w:r>
      <w:r w:rsidR="000F1E61" w:rsidRPr="000F1E61">
        <w:rPr>
          <w:rFonts w:cstheme="minorHAnsi"/>
          <w:iCs/>
          <w:sz w:val="24"/>
          <w:szCs w:val="24"/>
        </w:rPr>
        <w:t xml:space="preserve">and 58.3% in England </w:t>
      </w:r>
      <w:r w:rsidR="000F1E61" w:rsidRPr="000F1E61">
        <w:rPr>
          <w:rFonts w:cstheme="minorHAnsi"/>
          <w:sz w:val="24"/>
          <w:szCs w:val="24"/>
        </w:rPr>
        <w:t>(</w:t>
      </w:r>
      <w:hyperlink r:id="rId17" w:anchor="page/1/gid/1/pat/6/par/E12000008/ati/102/are/E10000011/iid/93077/age/164/sex/4/cat/-1/ctp/-1/yrr/1/cid/4/tbm/1/page-options/car-do-0" w:history="1">
        <w:r w:rsidR="000F1E61" w:rsidRPr="000F1E61">
          <w:rPr>
            <w:rStyle w:val="Hyperlink"/>
            <w:rFonts w:cstheme="minorHAnsi"/>
            <w:sz w:val="24"/>
            <w:szCs w:val="24"/>
          </w:rPr>
          <w:t>Public Health England, 2019/20</w:t>
        </w:r>
      </w:hyperlink>
      <w:r w:rsidR="000F1E61" w:rsidRPr="000F1E61">
        <w:rPr>
          <w:rFonts w:cstheme="minorHAnsi"/>
          <w:i/>
          <w:sz w:val="24"/>
          <w:szCs w:val="24"/>
        </w:rPr>
        <w:t>)</w:t>
      </w:r>
      <w:r w:rsidR="000F1E61" w:rsidRPr="000F1E61">
        <w:rPr>
          <w:rFonts w:cstheme="minorHAnsi"/>
          <w:iCs/>
          <w:sz w:val="24"/>
          <w:szCs w:val="24"/>
        </w:rPr>
        <w:t>.</w:t>
      </w:r>
    </w:p>
    <w:p w14:paraId="123F6E8C" w14:textId="62FB477F" w:rsidR="000F1E61" w:rsidRPr="000F1E61" w:rsidRDefault="000F1E61" w:rsidP="000F1E61">
      <w:pPr>
        <w:rPr>
          <w:rFonts w:cstheme="minorHAnsi"/>
          <w:color w:val="FF671F"/>
          <w:sz w:val="24"/>
          <w:szCs w:val="24"/>
        </w:rPr>
      </w:pPr>
      <w:r w:rsidRPr="000F1E61">
        <w:rPr>
          <w:rFonts w:cstheme="minorHAnsi"/>
          <w:color w:val="FF671F"/>
          <w:sz w:val="24"/>
          <w:szCs w:val="24"/>
        </w:rPr>
        <w:t>Figure 13: Staff Fruit and Veggie Consumption</w:t>
      </w:r>
    </w:p>
    <w:p w14:paraId="2EC1DF5A" w14:textId="77777777" w:rsidR="000F1E61" w:rsidRDefault="000F1E61" w:rsidP="000F1E61">
      <w:pPr>
        <w:rPr>
          <w:rFonts w:cstheme="minorHAnsi"/>
          <w:sz w:val="24"/>
          <w:szCs w:val="24"/>
        </w:rPr>
      </w:pPr>
      <w:r w:rsidRPr="000C58CC">
        <w:rPr>
          <w:rFonts w:cstheme="minorHAnsi"/>
          <w:sz w:val="24"/>
          <w:szCs w:val="24"/>
          <w:highlight w:val="yellow"/>
        </w:rPr>
        <w:t>Insert chart from the chart generator Excel spreadsheet.</w:t>
      </w:r>
    </w:p>
    <w:p w14:paraId="10696347" w14:textId="538EB80F" w:rsidR="001133C4" w:rsidRDefault="001133C4" w:rsidP="001133C4">
      <w:pPr>
        <w:rPr>
          <w:rFonts w:cstheme="minorHAnsi"/>
          <w:sz w:val="24"/>
          <w:szCs w:val="24"/>
        </w:rPr>
      </w:pPr>
    </w:p>
    <w:p w14:paraId="014BF529" w14:textId="326B5B10" w:rsidR="00B74378" w:rsidRDefault="00C13B9B" w:rsidP="001133C4">
      <w:pPr>
        <w:rPr>
          <w:rFonts w:cstheme="minorHAnsi"/>
          <w:b/>
          <w:bCs/>
          <w:sz w:val="24"/>
          <w:szCs w:val="24"/>
        </w:rPr>
      </w:pPr>
      <w:r w:rsidRPr="005106E4">
        <w:rPr>
          <w:rFonts w:cstheme="minorHAnsi"/>
          <w:b/>
          <w:bCs/>
          <w:sz w:val="24"/>
          <w:szCs w:val="24"/>
        </w:rPr>
        <w:t>Q</w:t>
      </w:r>
      <w:r w:rsidR="004D7CA1" w:rsidRPr="005106E4">
        <w:rPr>
          <w:rFonts w:cstheme="minorHAnsi"/>
          <w:b/>
          <w:bCs/>
          <w:sz w:val="24"/>
          <w:szCs w:val="24"/>
        </w:rPr>
        <w:t>9</w:t>
      </w:r>
      <w:r w:rsidRPr="005106E4">
        <w:rPr>
          <w:rFonts w:cstheme="minorHAnsi"/>
          <w:b/>
          <w:bCs/>
          <w:sz w:val="24"/>
          <w:szCs w:val="24"/>
        </w:rPr>
        <w:t>)</w:t>
      </w:r>
      <w:r>
        <w:rPr>
          <w:rFonts w:cstheme="minorHAnsi"/>
          <w:b/>
          <w:bCs/>
          <w:sz w:val="24"/>
          <w:szCs w:val="24"/>
        </w:rPr>
        <w:t xml:space="preserve"> Would you like </w:t>
      </w:r>
      <w:r w:rsidR="00984B0C">
        <w:rPr>
          <w:rFonts w:cstheme="minorHAnsi"/>
          <w:b/>
          <w:bCs/>
          <w:sz w:val="24"/>
          <w:szCs w:val="24"/>
        </w:rPr>
        <w:t>help with your diet or weight</w:t>
      </w:r>
      <w:r>
        <w:rPr>
          <w:rFonts w:cstheme="minorHAnsi"/>
          <w:b/>
          <w:bCs/>
          <w:sz w:val="24"/>
          <w:szCs w:val="24"/>
        </w:rPr>
        <w:t xml:space="preserve">? And if so, what kind of </w:t>
      </w:r>
      <w:r w:rsidRPr="001133C4">
        <w:rPr>
          <w:rFonts w:cstheme="minorHAnsi"/>
          <w:b/>
          <w:bCs/>
          <w:sz w:val="24"/>
          <w:szCs w:val="24"/>
        </w:rPr>
        <w:t>support would you find most helpful?</w:t>
      </w:r>
    </w:p>
    <w:p w14:paraId="653A5E1C" w14:textId="38FA6948" w:rsidR="006507BE" w:rsidRPr="00EF281D" w:rsidRDefault="006507BE" w:rsidP="006507BE">
      <w:pPr>
        <w:rPr>
          <w:rFonts w:cstheme="minorHAnsi"/>
          <w:color w:val="FF671F"/>
          <w:sz w:val="24"/>
          <w:szCs w:val="24"/>
        </w:rPr>
      </w:pPr>
      <w:bookmarkStart w:id="5" w:name="_Hlk88472286"/>
      <w:r w:rsidRPr="00EF281D">
        <w:rPr>
          <w:rFonts w:cstheme="minorHAnsi"/>
          <w:color w:val="FF671F"/>
          <w:sz w:val="24"/>
          <w:szCs w:val="24"/>
        </w:rPr>
        <w:lastRenderedPageBreak/>
        <w:t>Figure 1</w:t>
      </w:r>
      <w:r>
        <w:rPr>
          <w:rFonts w:cstheme="minorHAnsi"/>
          <w:color w:val="FF671F"/>
          <w:sz w:val="24"/>
          <w:szCs w:val="24"/>
        </w:rPr>
        <w:t>4</w:t>
      </w:r>
      <w:r w:rsidRPr="00EF281D">
        <w:rPr>
          <w:rFonts w:cstheme="minorHAnsi"/>
          <w:color w:val="FF671F"/>
          <w:sz w:val="24"/>
          <w:szCs w:val="24"/>
        </w:rPr>
        <w:t xml:space="preserve">: </w:t>
      </w:r>
      <w:r>
        <w:rPr>
          <w:rFonts w:cstheme="minorHAnsi"/>
          <w:color w:val="FF671F"/>
          <w:sz w:val="24"/>
          <w:szCs w:val="24"/>
        </w:rPr>
        <w:t xml:space="preserve">Healthy Eating - </w:t>
      </w:r>
      <w:r w:rsidRPr="00EF281D">
        <w:rPr>
          <w:rFonts w:cstheme="minorHAnsi"/>
          <w:color w:val="FF671F"/>
          <w:sz w:val="24"/>
          <w:szCs w:val="24"/>
        </w:rPr>
        <w:t xml:space="preserve">Preferred Support </w:t>
      </w:r>
    </w:p>
    <w:p w14:paraId="0B3950BC" w14:textId="77777777" w:rsidR="006507BE" w:rsidRDefault="006507BE" w:rsidP="006507BE">
      <w:pPr>
        <w:rPr>
          <w:rFonts w:cstheme="minorHAnsi"/>
          <w:sz w:val="24"/>
          <w:szCs w:val="24"/>
        </w:rPr>
      </w:pPr>
      <w:bookmarkStart w:id="6" w:name="_Hlk88470878"/>
      <w:r w:rsidRPr="000C58CC">
        <w:rPr>
          <w:rFonts w:cstheme="minorHAnsi"/>
          <w:sz w:val="24"/>
          <w:szCs w:val="24"/>
          <w:highlight w:val="yellow"/>
        </w:rPr>
        <w:t>Insert chart from the chart generator Excel spreadsheet.</w:t>
      </w:r>
    </w:p>
    <w:bookmarkEnd w:id="6"/>
    <w:p w14:paraId="30DAF9BD" w14:textId="77777777" w:rsidR="006507BE" w:rsidRDefault="006507BE" w:rsidP="006507BE">
      <w:pPr>
        <w:rPr>
          <w:rFonts w:cstheme="minorHAnsi"/>
          <w:sz w:val="24"/>
          <w:szCs w:val="24"/>
        </w:rPr>
      </w:pPr>
      <w:r w:rsidRPr="00C22364">
        <w:rPr>
          <w:rFonts w:cstheme="minorHAnsi"/>
          <w:sz w:val="24"/>
          <w:szCs w:val="24"/>
          <w:highlight w:val="yellow"/>
        </w:rPr>
        <w:t>Insert a paragraph with any explanations to findings. Add in the table below any answers for ‘Other’.</w:t>
      </w:r>
    </w:p>
    <w:tbl>
      <w:tblPr>
        <w:tblW w:w="9371" w:type="dxa"/>
        <w:tblInd w:w="93" w:type="dxa"/>
        <w:tblLook w:val="04A0" w:firstRow="1" w:lastRow="0" w:firstColumn="1" w:lastColumn="0" w:noHBand="0" w:noVBand="1"/>
      </w:tblPr>
      <w:tblGrid>
        <w:gridCol w:w="7840"/>
        <w:gridCol w:w="1531"/>
      </w:tblGrid>
      <w:tr w:rsidR="006507BE" w:rsidRPr="006507BE" w14:paraId="3C76CEED" w14:textId="77777777" w:rsidTr="006507BE">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44A1D5F" w14:textId="55BF208A" w:rsidR="006507BE" w:rsidRPr="006507BE" w:rsidRDefault="006507BE" w:rsidP="006507BE">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A557BAF" w14:textId="165C6FEB" w:rsidR="006507BE" w:rsidRPr="006507BE" w:rsidRDefault="006507BE" w:rsidP="006507BE">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6507BE" w:rsidRPr="006507BE" w14:paraId="0514FD51" w14:textId="77777777" w:rsidTr="006507BE">
        <w:trPr>
          <w:trHeight w:val="300"/>
        </w:trPr>
        <w:tc>
          <w:tcPr>
            <w:tcW w:w="7840" w:type="dxa"/>
            <w:tcBorders>
              <w:top w:val="single" w:sz="4" w:space="0" w:color="auto"/>
              <w:left w:val="single" w:sz="4" w:space="0" w:color="auto"/>
              <w:bottom w:val="single" w:sz="4" w:space="0" w:color="auto"/>
              <w:right w:val="nil"/>
            </w:tcBorders>
            <w:shd w:val="clear" w:color="auto" w:fill="auto"/>
          </w:tcPr>
          <w:p w14:paraId="34ED38BC" w14:textId="77777777" w:rsidR="006507BE" w:rsidRPr="006507BE" w:rsidRDefault="006507BE" w:rsidP="006507BE">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0BA64796" w14:textId="77777777" w:rsidR="006507BE" w:rsidRPr="006507BE" w:rsidRDefault="006507BE" w:rsidP="006507BE">
            <w:pPr>
              <w:rPr>
                <w:rFonts w:cstheme="minorHAnsi"/>
                <w:sz w:val="24"/>
                <w:szCs w:val="24"/>
              </w:rPr>
            </w:pPr>
          </w:p>
        </w:tc>
      </w:tr>
      <w:tr w:rsidR="006507BE" w:rsidRPr="006507BE" w14:paraId="65CA0434" w14:textId="77777777" w:rsidTr="006507BE">
        <w:trPr>
          <w:trHeight w:val="300"/>
        </w:trPr>
        <w:tc>
          <w:tcPr>
            <w:tcW w:w="7840" w:type="dxa"/>
            <w:tcBorders>
              <w:top w:val="nil"/>
              <w:left w:val="single" w:sz="4" w:space="0" w:color="auto"/>
              <w:bottom w:val="single" w:sz="4" w:space="0" w:color="auto"/>
              <w:right w:val="nil"/>
            </w:tcBorders>
            <w:shd w:val="clear" w:color="auto" w:fill="auto"/>
          </w:tcPr>
          <w:p w14:paraId="1146CC45" w14:textId="77777777" w:rsidR="006507BE" w:rsidRPr="006507BE" w:rsidRDefault="006507BE" w:rsidP="006507B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64171D40" w14:textId="77777777" w:rsidR="006507BE" w:rsidRPr="006507BE" w:rsidRDefault="006507BE" w:rsidP="006507BE">
            <w:pPr>
              <w:rPr>
                <w:rFonts w:cstheme="minorHAnsi"/>
                <w:sz w:val="24"/>
                <w:szCs w:val="24"/>
              </w:rPr>
            </w:pPr>
          </w:p>
        </w:tc>
      </w:tr>
      <w:tr w:rsidR="006507BE" w:rsidRPr="006507BE" w14:paraId="10B4616D" w14:textId="77777777" w:rsidTr="006507BE">
        <w:trPr>
          <w:trHeight w:val="300"/>
        </w:trPr>
        <w:tc>
          <w:tcPr>
            <w:tcW w:w="7840" w:type="dxa"/>
            <w:tcBorders>
              <w:top w:val="nil"/>
              <w:left w:val="single" w:sz="4" w:space="0" w:color="auto"/>
              <w:bottom w:val="single" w:sz="4" w:space="0" w:color="auto"/>
              <w:right w:val="nil"/>
            </w:tcBorders>
            <w:shd w:val="clear" w:color="auto" w:fill="auto"/>
          </w:tcPr>
          <w:p w14:paraId="12102492" w14:textId="77777777" w:rsidR="006507BE" w:rsidRPr="006507BE" w:rsidRDefault="006507BE" w:rsidP="006507B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1057BB2D" w14:textId="77777777" w:rsidR="006507BE" w:rsidRPr="006507BE" w:rsidRDefault="006507BE" w:rsidP="006507BE">
            <w:pPr>
              <w:rPr>
                <w:rFonts w:cstheme="minorHAnsi"/>
                <w:sz w:val="24"/>
                <w:szCs w:val="24"/>
              </w:rPr>
            </w:pPr>
          </w:p>
        </w:tc>
      </w:tr>
      <w:tr w:rsidR="006507BE" w:rsidRPr="006507BE" w14:paraId="61A3796B" w14:textId="77777777" w:rsidTr="006507BE">
        <w:trPr>
          <w:trHeight w:val="300"/>
        </w:trPr>
        <w:tc>
          <w:tcPr>
            <w:tcW w:w="7840" w:type="dxa"/>
            <w:tcBorders>
              <w:top w:val="nil"/>
              <w:left w:val="single" w:sz="4" w:space="0" w:color="auto"/>
              <w:bottom w:val="single" w:sz="4" w:space="0" w:color="auto"/>
              <w:right w:val="nil"/>
            </w:tcBorders>
            <w:shd w:val="clear" w:color="auto" w:fill="auto"/>
          </w:tcPr>
          <w:p w14:paraId="730A4F49" w14:textId="77777777" w:rsidR="006507BE" w:rsidRPr="006507BE" w:rsidRDefault="006507BE" w:rsidP="006507B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6D90A8AA" w14:textId="77777777" w:rsidR="006507BE" w:rsidRPr="006507BE" w:rsidRDefault="006507BE" w:rsidP="006507BE">
            <w:pPr>
              <w:rPr>
                <w:rFonts w:cstheme="minorHAnsi"/>
                <w:sz w:val="24"/>
                <w:szCs w:val="24"/>
              </w:rPr>
            </w:pPr>
          </w:p>
        </w:tc>
      </w:tr>
      <w:tr w:rsidR="006507BE" w:rsidRPr="006507BE" w14:paraId="17F3A82F" w14:textId="77777777" w:rsidTr="006507BE">
        <w:trPr>
          <w:trHeight w:val="300"/>
        </w:trPr>
        <w:tc>
          <w:tcPr>
            <w:tcW w:w="7840" w:type="dxa"/>
            <w:tcBorders>
              <w:top w:val="nil"/>
              <w:left w:val="single" w:sz="4" w:space="0" w:color="auto"/>
              <w:bottom w:val="single" w:sz="4" w:space="0" w:color="auto"/>
              <w:right w:val="nil"/>
            </w:tcBorders>
            <w:shd w:val="clear" w:color="auto" w:fill="auto"/>
          </w:tcPr>
          <w:p w14:paraId="5775DADB" w14:textId="77777777" w:rsidR="006507BE" w:rsidRPr="006507BE" w:rsidRDefault="006507BE" w:rsidP="006507B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5F59ED5B" w14:textId="77777777" w:rsidR="006507BE" w:rsidRPr="006507BE" w:rsidRDefault="006507BE" w:rsidP="006507BE">
            <w:pPr>
              <w:rPr>
                <w:rFonts w:cstheme="minorHAnsi"/>
                <w:sz w:val="24"/>
                <w:szCs w:val="24"/>
              </w:rPr>
            </w:pPr>
          </w:p>
        </w:tc>
      </w:tr>
      <w:bookmarkEnd w:id="5"/>
    </w:tbl>
    <w:p w14:paraId="08F446E7" w14:textId="77777777" w:rsidR="00C13B9B" w:rsidRPr="001133C4" w:rsidRDefault="00C13B9B" w:rsidP="001133C4">
      <w:pPr>
        <w:rPr>
          <w:rFonts w:cstheme="minorHAnsi"/>
          <w:sz w:val="24"/>
          <w:szCs w:val="24"/>
        </w:rPr>
      </w:pPr>
    </w:p>
    <w:p w14:paraId="72E6D614" w14:textId="77777777" w:rsidR="006507BE" w:rsidRDefault="006507BE" w:rsidP="001133C4">
      <w:pPr>
        <w:rPr>
          <w:rFonts w:cstheme="minorHAnsi"/>
          <w:b/>
          <w:bCs/>
          <w:sz w:val="24"/>
          <w:szCs w:val="24"/>
          <w:u w:val="single"/>
        </w:rPr>
      </w:pPr>
    </w:p>
    <w:p w14:paraId="3612559D" w14:textId="1745FC25" w:rsidR="001133C4" w:rsidRPr="006507BE" w:rsidRDefault="001133C4" w:rsidP="001133C4">
      <w:pPr>
        <w:rPr>
          <w:rFonts w:cstheme="minorHAnsi"/>
          <w:b/>
          <w:bCs/>
          <w:color w:val="00629B"/>
          <w:sz w:val="24"/>
          <w:szCs w:val="24"/>
          <w:u w:val="single"/>
        </w:rPr>
      </w:pPr>
      <w:r w:rsidRPr="006507BE">
        <w:rPr>
          <w:rFonts w:cstheme="minorHAnsi"/>
          <w:b/>
          <w:bCs/>
          <w:color w:val="00629B"/>
          <w:sz w:val="24"/>
          <w:szCs w:val="24"/>
          <w:u w:val="single"/>
        </w:rPr>
        <w:t>Section 4: Alcohol</w:t>
      </w:r>
    </w:p>
    <w:p w14:paraId="786B3210" w14:textId="66A74C1C" w:rsidR="001133C4" w:rsidRPr="001133C4" w:rsidRDefault="001133C4" w:rsidP="001133C4">
      <w:pPr>
        <w:rPr>
          <w:rFonts w:cstheme="minorHAnsi"/>
          <w:b/>
          <w:bCs/>
          <w:sz w:val="24"/>
          <w:szCs w:val="24"/>
        </w:rPr>
      </w:pPr>
      <w:r w:rsidRPr="001133C4">
        <w:rPr>
          <w:rFonts w:cstheme="minorHAnsi"/>
          <w:b/>
          <w:bCs/>
          <w:sz w:val="24"/>
          <w:szCs w:val="24"/>
        </w:rPr>
        <w:t>Q1</w:t>
      </w:r>
      <w:r w:rsidR="004D7CA1">
        <w:rPr>
          <w:rFonts w:cstheme="minorHAnsi"/>
          <w:b/>
          <w:bCs/>
          <w:sz w:val="24"/>
          <w:szCs w:val="24"/>
        </w:rPr>
        <w:t>0</w:t>
      </w:r>
      <w:r w:rsidRPr="001133C4">
        <w:rPr>
          <w:rFonts w:cstheme="minorHAnsi"/>
          <w:b/>
          <w:bCs/>
          <w:sz w:val="24"/>
          <w:szCs w:val="24"/>
        </w:rPr>
        <w:t>) How often do you have a drink containing alcohol?</w:t>
      </w:r>
    </w:p>
    <w:p w14:paraId="74FD9A23" w14:textId="4D0FBB79" w:rsidR="006507BE" w:rsidRPr="006507BE" w:rsidRDefault="004D4472" w:rsidP="006507BE">
      <w:pPr>
        <w:rPr>
          <w:rFonts w:cstheme="minorHAnsi"/>
          <w:sz w:val="24"/>
          <w:szCs w:val="24"/>
        </w:rPr>
      </w:pPr>
      <w:r w:rsidRPr="00130C06">
        <w:rPr>
          <w:rFonts w:cstheme="minorHAnsi"/>
          <w:sz w:val="24"/>
          <w:szCs w:val="24"/>
          <w:highlight w:val="yellow"/>
        </w:rPr>
        <w:t>Number</w:t>
      </w:r>
      <w:r w:rsidR="006507BE" w:rsidRPr="0000456A">
        <w:rPr>
          <w:rFonts w:cstheme="minorHAnsi"/>
          <w:sz w:val="24"/>
          <w:szCs w:val="24"/>
          <w:highlight w:val="yellow"/>
        </w:rPr>
        <w:t xml:space="preserve"> of</w:t>
      </w:r>
      <w:r w:rsidR="006507BE" w:rsidRPr="006507BE">
        <w:rPr>
          <w:rFonts w:cstheme="minorHAnsi"/>
          <w:sz w:val="24"/>
          <w:szCs w:val="24"/>
        </w:rPr>
        <w:t xml:space="preserve"> </w:t>
      </w:r>
      <w:r>
        <w:rPr>
          <w:rFonts w:cstheme="minorHAnsi"/>
          <w:sz w:val="24"/>
          <w:szCs w:val="24"/>
        </w:rPr>
        <w:t>respondents (</w:t>
      </w:r>
      <w:r w:rsidRPr="0000456A">
        <w:rPr>
          <w:rFonts w:cstheme="minorHAnsi"/>
          <w:sz w:val="24"/>
          <w:szCs w:val="24"/>
          <w:highlight w:val="yellow"/>
        </w:rPr>
        <w:t>xx%</w:t>
      </w:r>
      <w:r>
        <w:rPr>
          <w:rFonts w:cstheme="minorHAnsi"/>
          <w:sz w:val="24"/>
          <w:szCs w:val="24"/>
        </w:rPr>
        <w:t>)</w:t>
      </w:r>
      <w:r w:rsidR="006507BE">
        <w:rPr>
          <w:rFonts w:cstheme="minorHAnsi"/>
          <w:sz w:val="24"/>
          <w:szCs w:val="24"/>
        </w:rPr>
        <w:t xml:space="preserve"> </w:t>
      </w:r>
      <w:r w:rsidR="006507BE" w:rsidRPr="006507BE">
        <w:rPr>
          <w:rFonts w:cstheme="minorHAnsi"/>
          <w:sz w:val="24"/>
          <w:szCs w:val="24"/>
        </w:rPr>
        <w:t xml:space="preserve">drink alcohol more than once a week. </w:t>
      </w:r>
    </w:p>
    <w:p w14:paraId="48376495" w14:textId="77777777" w:rsidR="006507BE" w:rsidRDefault="006507BE" w:rsidP="006507BE">
      <w:pPr>
        <w:rPr>
          <w:rFonts w:cstheme="minorHAnsi"/>
          <w:color w:val="FF671F"/>
          <w:sz w:val="24"/>
          <w:szCs w:val="24"/>
        </w:rPr>
      </w:pPr>
      <w:bookmarkStart w:id="7" w:name="_Hlk88471318"/>
      <w:r w:rsidRPr="00EF281D">
        <w:rPr>
          <w:rFonts w:cstheme="minorHAnsi"/>
          <w:color w:val="FF671F"/>
          <w:sz w:val="24"/>
          <w:szCs w:val="24"/>
        </w:rPr>
        <w:t>Figure 1</w:t>
      </w:r>
      <w:r>
        <w:rPr>
          <w:rFonts w:cstheme="minorHAnsi"/>
          <w:color w:val="FF671F"/>
          <w:sz w:val="24"/>
          <w:szCs w:val="24"/>
        </w:rPr>
        <w:t>5</w:t>
      </w:r>
      <w:r w:rsidRPr="00EF281D">
        <w:rPr>
          <w:rFonts w:cstheme="minorHAnsi"/>
          <w:color w:val="FF671F"/>
          <w:sz w:val="24"/>
          <w:szCs w:val="24"/>
        </w:rPr>
        <w:t xml:space="preserve">: </w:t>
      </w:r>
      <w:r>
        <w:rPr>
          <w:rFonts w:cstheme="minorHAnsi"/>
          <w:color w:val="FF671F"/>
          <w:sz w:val="24"/>
          <w:szCs w:val="24"/>
        </w:rPr>
        <w:t>Frequency of Drinking Alcohol</w:t>
      </w:r>
    </w:p>
    <w:p w14:paraId="54A362EC" w14:textId="77777777" w:rsidR="006507BE" w:rsidRDefault="006507BE" w:rsidP="006507BE">
      <w:pPr>
        <w:rPr>
          <w:rFonts w:cstheme="minorHAnsi"/>
          <w:sz w:val="24"/>
          <w:szCs w:val="24"/>
        </w:rPr>
      </w:pPr>
      <w:r w:rsidRPr="000C58CC">
        <w:rPr>
          <w:rFonts w:cstheme="minorHAnsi"/>
          <w:sz w:val="24"/>
          <w:szCs w:val="24"/>
          <w:highlight w:val="yellow"/>
        </w:rPr>
        <w:t>Insert chart from the chart generator Excel spreadsheet.</w:t>
      </w:r>
    </w:p>
    <w:bookmarkEnd w:id="7"/>
    <w:p w14:paraId="26ECAFC8" w14:textId="62078F23" w:rsidR="006507BE" w:rsidRPr="00EF281D" w:rsidRDefault="006507BE" w:rsidP="006507BE">
      <w:pPr>
        <w:rPr>
          <w:rFonts w:cstheme="minorHAnsi"/>
          <w:color w:val="FF671F"/>
          <w:sz w:val="24"/>
          <w:szCs w:val="24"/>
        </w:rPr>
      </w:pPr>
    </w:p>
    <w:p w14:paraId="16778B1D" w14:textId="670DC370" w:rsidR="001133C4" w:rsidRPr="001133C4" w:rsidRDefault="001133C4" w:rsidP="001133C4">
      <w:pPr>
        <w:rPr>
          <w:rFonts w:cstheme="minorHAnsi"/>
          <w:b/>
          <w:bCs/>
          <w:sz w:val="24"/>
          <w:szCs w:val="24"/>
        </w:rPr>
      </w:pPr>
      <w:r w:rsidRPr="001133C4">
        <w:rPr>
          <w:rFonts w:cstheme="minorHAnsi"/>
          <w:b/>
          <w:bCs/>
          <w:sz w:val="24"/>
          <w:szCs w:val="24"/>
        </w:rPr>
        <w:t>Q1</w:t>
      </w:r>
      <w:r w:rsidR="004D7CA1">
        <w:rPr>
          <w:rFonts w:cstheme="minorHAnsi"/>
          <w:b/>
          <w:bCs/>
          <w:sz w:val="24"/>
          <w:szCs w:val="24"/>
        </w:rPr>
        <w:t>1</w:t>
      </w:r>
      <w:r w:rsidRPr="001133C4">
        <w:rPr>
          <w:rFonts w:cstheme="minorHAnsi"/>
          <w:b/>
          <w:bCs/>
          <w:sz w:val="24"/>
          <w:szCs w:val="24"/>
        </w:rPr>
        <w:t xml:space="preserve">) How many units of alcohol do you drink, on a typical day when you drink alcohol? </w:t>
      </w:r>
    </w:p>
    <w:p w14:paraId="35EEF9BD" w14:textId="72D97031" w:rsidR="00D10B77" w:rsidRDefault="00D10B77" w:rsidP="00D10B77">
      <w:pPr>
        <w:rPr>
          <w:rFonts w:cstheme="minorHAnsi"/>
          <w:color w:val="FF671F"/>
          <w:sz w:val="24"/>
          <w:szCs w:val="24"/>
        </w:rPr>
      </w:pPr>
      <w:bookmarkStart w:id="8" w:name="_Hlk88471911"/>
      <w:r w:rsidRPr="00EF281D">
        <w:rPr>
          <w:rFonts w:cstheme="minorHAnsi"/>
          <w:color w:val="FF671F"/>
          <w:sz w:val="24"/>
          <w:szCs w:val="24"/>
        </w:rPr>
        <w:t>Figure 1</w:t>
      </w:r>
      <w:r>
        <w:rPr>
          <w:rFonts w:cstheme="minorHAnsi"/>
          <w:color w:val="FF671F"/>
          <w:sz w:val="24"/>
          <w:szCs w:val="24"/>
        </w:rPr>
        <w:t>6</w:t>
      </w:r>
      <w:r w:rsidRPr="00EF281D">
        <w:rPr>
          <w:rFonts w:cstheme="minorHAnsi"/>
          <w:color w:val="FF671F"/>
          <w:sz w:val="24"/>
          <w:szCs w:val="24"/>
        </w:rPr>
        <w:t xml:space="preserve">: </w:t>
      </w:r>
      <w:r>
        <w:rPr>
          <w:rFonts w:cstheme="minorHAnsi"/>
          <w:color w:val="FF671F"/>
          <w:sz w:val="24"/>
          <w:szCs w:val="24"/>
        </w:rPr>
        <w:t>Quantity of Alcohol Drunk on a Typical Drinking Day</w:t>
      </w:r>
    </w:p>
    <w:p w14:paraId="2BEF882D" w14:textId="77777777" w:rsidR="00D10B77" w:rsidRDefault="00D10B77" w:rsidP="00D10B77">
      <w:pPr>
        <w:rPr>
          <w:rFonts w:cstheme="minorHAnsi"/>
          <w:sz w:val="24"/>
          <w:szCs w:val="24"/>
        </w:rPr>
      </w:pPr>
      <w:r w:rsidRPr="000C58CC">
        <w:rPr>
          <w:rFonts w:cstheme="minorHAnsi"/>
          <w:sz w:val="24"/>
          <w:szCs w:val="24"/>
          <w:highlight w:val="yellow"/>
        </w:rPr>
        <w:t>Insert chart from the chart generator Excel spreadsheet.</w:t>
      </w:r>
    </w:p>
    <w:bookmarkEnd w:id="8"/>
    <w:p w14:paraId="1A48754B" w14:textId="77777777" w:rsidR="00D10B77" w:rsidRPr="001133C4" w:rsidRDefault="00D10B77" w:rsidP="001133C4">
      <w:pPr>
        <w:rPr>
          <w:rFonts w:cstheme="minorHAnsi"/>
          <w:b/>
          <w:bCs/>
          <w:sz w:val="24"/>
          <w:szCs w:val="24"/>
        </w:rPr>
      </w:pPr>
    </w:p>
    <w:p w14:paraId="0A6A1CDC" w14:textId="6B7F38A9" w:rsidR="001133C4" w:rsidRPr="001133C4" w:rsidRDefault="001133C4" w:rsidP="001133C4">
      <w:pPr>
        <w:rPr>
          <w:rFonts w:cstheme="minorHAnsi"/>
          <w:b/>
          <w:bCs/>
          <w:sz w:val="24"/>
          <w:szCs w:val="24"/>
        </w:rPr>
      </w:pPr>
      <w:r w:rsidRPr="001133C4">
        <w:rPr>
          <w:rFonts w:cstheme="minorHAnsi"/>
          <w:b/>
          <w:bCs/>
          <w:sz w:val="24"/>
          <w:szCs w:val="24"/>
        </w:rPr>
        <w:t>Q1</w:t>
      </w:r>
      <w:r w:rsidR="004D7CA1">
        <w:rPr>
          <w:rFonts w:cstheme="minorHAnsi"/>
          <w:b/>
          <w:bCs/>
          <w:sz w:val="24"/>
          <w:szCs w:val="24"/>
        </w:rPr>
        <w:t>2</w:t>
      </w:r>
      <w:r w:rsidRPr="001133C4">
        <w:rPr>
          <w:rFonts w:cstheme="minorHAnsi"/>
          <w:b/>
          <w:bCs/>
          <w:sz w:val="24"/>
          <w:szCs w:val="24"/>
        </w:rPr>
        <w:t>) How often have you had six or more units if female, or eight or more units if male, on a single occasion in the last year?</w:t>
      </w:r>
    </w:p>
    <w:p w14:paraId="6834424E" w14:textId="3B210C7F" w:rsidR="00D10B77" w:rsidRPr="00D10B77" w:rsidRDefault="00D10B77" w:rsidP="00D10B77">
      <w:pPr>
        <w:rPr>
          <w:rFonts w:cstheme="minorHAnsi"/>
          <w:color w:val="FF0000"/>
          <w:sz w:val="24"/>
          <w:szCs w:val="24"/>
        </w:rPr>
      </w:pPr>
      <w:r w:rsidRPr="00D10B77">
        <w:rPr>
          <w:rFonts w:cstheme="minorHAnsi"/>
          <w:sz w:val="24"/>
          <w:szCs w:val="24"/>
        </w:rPr>
        <w:t xml:space="preserve">The definition used by the </w:t>
      </w:r>
      <w:hyperlink r:id="rId18" w:history="1">
        <w:r w:rsidRPr="00D10B77">
          <w:rPr>
            <w:rStyle w:val="Hyperlink"/>
            <w:rFonts w:cstheme="minorHAnsi"/>
            <w:sz w:val="24"/>
            <w:szCs w:val="24"/>
          </w:rPr>
          <w:t>Office of National Statistics</w:t>
        </w:r>
      </w:hyperlink>
      <w:r w:rsidRPr="00D10B77">
        <w:rPr>
          <w:rFonts w:cstheme="minorHAnsi"/>
          <w:sz w:val="24"/>
          <w:szCs w:val="24"/>
        </w:rPr>
        <w:t xml:space="preserve"> for binge drinking is having over 8 units in a single occasion for men and over 6 units per women. </w:t>
      </w:r>
      <w:r w:rsidR="00130C06" w:rsidRPr="00130C06">
        <w:rPr>
          <w:rFonts w:cstheme="minorHAnsi"/>
          <w:sz w:val="24"/>
          <w:szCs w:val="24"/>
          <w:highlight w:val="yellow"/>
        </w:rPr>
        <w:t>Number</w:t>
      </w:r>
      <w:r w:rsidRPr="0000456A">
        <w:rPr>
          <w:rFonts w:cstheme="minorHAnsi"/>
          <w:sz w:val="24"/>
          <w:szCs w:val="24"/>
          <w:highlight w:val="yellow"/>
        </w:rPr>
        <w:t xml:space="preserve"> of</w:t>
      </w:r>
      <w:r>
        <w:rPr>
          <w:rFonts w:cstheme="minorHAnsi"/>
          <w:sz w:val="24"/>
          <w:szCs w:val="24"/>
        </w:rPr>
        <w:t xml:space="preserve"> </w:t>
      </w:r>
      <w:r w:rsidRPr="00D10B77">
        <w:rPr>
          <w:rFonts w:cstheme="minorHAnsi"/>
          <w:sz w:val="24"/>
          <w:szCs w:val="24"/>
        </w:rPr>
        <w:t>respondents</w:t>
      </w:r>
      <w:r w:rsidR="00130C06">
        <w:rPr>
          <w:rFonts w:cstheme="minorHAnsi"/>
          <w:sz w:val="24"/>
          <w:szCs w:val="24"/>
        </w:rPr>
        <w:t xml:space="preserve"> (</w:t>
      </w:r>
      <w:r w:rsidR="00130C06" w:rsidRPr="0000456A">
        <w:rPr>
          <w:rFonts w:cstheme="minorHAnsi"/>
          <w:sz w:val="24"/>
          <w:szCs w:val="24"/>
          <w:highlight w:val="yellow"/>
        </w:rPr>
        <w:t>xx%</w:t>
      </w:r>
      <w:r w:rsidR="00130C06">
        <w:rPr>
          <w:rFonts w:cstheme="minorHAnsi"/>
          <w:sz w:val="24"/>
          <w:szCs w:val="24"/>
        </w:rPr>
        <w:t>)</w:t>
      </w:r>
      <w:r w:rsidRPr="00D10B77">
        <w:rPr>
          <w:rFonts w:cstheme="minorHAnsi"/>
          <w:sz w:val="24"/>
          <w:szCs w:val="24"/>
        </w:rPr>
        <w:t xml:space="preserve"> binge drink at least once a month. </w:t>
      </w:r>
    </w:p>
    <w:p w14:paraId="4FAE1D8F" w14:textId="21E7D09C" w:rsidR="00C034E2" w:rsidRDefault="00C034E2" w:rsidP="00C034E2">
      <w:pPr>
        <w:rPr>
          <w:rFonts w:cstheme="minorHAnsi"/>
          <w:color w:val="FF671F"/>
          <w:sz w:val="24"/>
          <w:szCs w:val="24"/>
        </w:rPr>
      </w:pPr>
      <w:r w:rsidRPr="00EF281D">
        <w:rPr>
          <w:rFonts w:cstheme="minorHAnsi"/>
          <w:color w:val="FF671F"/>
          <w:sz w:val="24"/>
          <w:szCs w:val="24"/>
        </w:rPr>
        <w:t>Figure 1</w:t>
      </w:r>
      <w:r>
        <w:rPr>
          <w:rFonts w:cstheme="minorHAnsi"/>
          <w:color w:val="FF671F"/>
          <w:sz w:val="24"/>
          <w:szCs w:val="24"/>
        </w:rPr>
        <w:t>7</w:t>
      </w:r>
      <w:r w:rsidRPr="00EF281D">
        <w:rPr>
          <w:rFonts w:cstheme="minorHAnsi"/>
          <w:color w:val="FF671F"/>
          <w:sz w:val="24"/>
          <w:szCs w:val="24"/>
        </w:rPr>
        <w:t xml:space="preserve">: </w:t>
      </w:r>
      <w:r>
        <w:rPr>
          <w:rFonts w:cstheme="minorHAnsi"/>
          <w:color w:val="FF671F"/>
          <w:sz w:val="24"/>
          <w:szCs w:val="24"/>
        </w:rPr>
        <w:t>Frequency of Staff Binge Drinking in the Past Year</w:t>
      </w:r>
    </w:p>
    <w:p w14:paraId="65B0E4CB" w14:textId="77777777" w:rsidR="00C034E2" w:rsidRDefault="00C034E2" w:rsidP="00C034E2">
      <w:pPr>
        <w:rPr>
          <w:rFonts w:cstheme="minorHAnsi"/>
          <w:sz w:val="24"/>
          <w:szCs w:val="24"/>
        </w:rPr>
      </w:pPr>
      <w:r w:rsidRPr="000C58CC">
        <w:rPr>
          <w:rFonts w:cstheme="minorHAnsi"/>
          <w:sz w:val="24"/>
          <w:szCs w:val="24"/>
          <w:highlight w:val="yellow"/>
        </w:rPr>
        <w:t>Insert chart from the chart generator Excel spreadsheet.</w:t>
      </w:r>
    </w:p>
    <w:p w14:paraId="3AF01ED8" w14:textId="2934DB8D" w:rsidR="000D3E81" w:rsidRPr="001133C4" w:rsidRDefault="000D3E81" w:rsidP="00D10B77">
      <w:pPr>
        <w:rPr>
          <w:rFonts w:cstheme="minorHAnsi"/>
          <w:sz w:val="24"/>
          <w:szCs w:val="24"/>
        </w:rPr>
      </w:pPr>
    </w:p>
    <w:p w14:paraId="734F4138" w14:textId="741A1766" w:rsidR="000D3E81" w:rsidRDefault="000D3E81" w:rsidP="000D3E81">
      <w:pPr>
        <w:rPr>
          <w:rFonts w:cstheme="minorHAnsi"/>
          <w:b/>
          <w:bCs/>
          <w:sz w:val="24"/>
          <w:szCs w:val="24"/>
        </w:rPr>
      </w:pPr>
      <w:r w:rsidRPr="000D3E81">
        <w:rPr>
          <w:rFonts w:cstheme="minorHAnsi"/>
          <w:b/>
          <w:bCs/>
          <w:sz w:val="24"/>
          <w:szCs w:val="24"/>
        </w:rPr>
        <w:lastRenderedPageBreak/>
        <w:t>Q13)</w:t>
      </w:r>
      <w:r>
        <w:rPr>
          <w:rFonts w:cstheme="minorHAnsi"/>
          <w:b/>
          <w:bCs/>
          <w:sz w:val="24"/>
          <w:szCs w:val="24"/>
        </w:rPr>
        <w:t xml:space="preserve"> Would you like help with reducing your alcohol consumption? And if so, what kind of </w:t>
      </w:r>
      <w:r w:rsidRPr="001133C4">
        <w:rPr>
          <w:rFonts w:cstheme="minorHAnsi"/>
          <w:b/>
          <w:bCs/>
          <w:sz w:val="24"/>
          <w:szCs w:val="24"/>
        </w:rPr>
        <w:t>support would you find most helpful?</w:t>
      </w:r>
    </w:p>
    <w:p w14:paraId="06A63AFB" w14:textId="5AB05E3A" w:rsidR="00C034E2" w:rsidRPr="00EF281D" w:rsidRDefault="00C034E2" w:rsidP="00C034E2">
      <w:pPr>
        <w:rPr>
          <w:rFonts w:cstheme="minorHAnsi"/>
          <w:color w:val="FF671F"/>
          <w:sz w:val="24"/>
          <w:szCs w:val="24"/>
        </w:rPr>
      </w:pPr>
      <w:bookmarkStart w:id="9" w:name="_Hlk88473306"/>
      <w:r w:rsidRPr="00EF281D">
        <w:rPr>
          <w:rFonts w:cstheme="minorHAnsi"/>
          <w:color w:val="FF671F"/>
          <w:sz w:val="24"/>
          <w:szCs w:val="24"/>
        </w:rPr>
        <w:t>Figure 1</w:t>
      </w:r>
      <w:r>
        <w:rPr>
          <w:rFonts w:cstheme="minorHAnsi"/>
          <w:color w:val="FF671F"/>
          <w:sz w:val="24"/>
          <w:szCs w:val="24"/>
        </w:rPr>
        <w:t>8</w:t>
      </w:r>
      <w:r w:rsidRPr="00EF281D">
        <w:rPr>
          <w:rFonts w:cstheme="minorHAnsi"/>
          <w:color w:val="FF671F"/>
          <w:sz w:val="24"/>
          <w:szCs w:val="24"/>
        </w:rPr>
        <w:t xml:space="preserve">: </w:t>
      </w:r>
      <w:r>
        <w:rPr>
          <w:rFonts w:cstheme="minorHAnsi"/>
          <w:color w:val="FF671F"/>
          <w:sz w:val="24"/>
          <w:szCs w:val="24"/>
        </w:rPr>
        <w:t xml:space="preserve">Alcohol - </w:t>
      </w:r>
      <w:r w:rsidRPr="00EF281D">
        <w:rPr>
          <w:rFonts w:cstheme="minorHAnsi"/>
          <w:color w:val="FF671F"/>
          <w:sz w:val="24"/>
          <w:szCs w:val="24"/>
        </w:rPr>
        <w:t xml:space="preserve">Preferred Support </w:t>
      </w:r>
    </w:p>
    <w:p w14:paraId="32315061" w14:textId="77777777" w:rsidR="00C034E2" w:rsidRDefault="00C034E2" w:rsidP="00C034E2">
      <w:pPr>
        <w:rPr>
          <w:rFonts w:cstheme="minorHAnsi"/>
          <w:sz w:val="24"/>
          <w:szCs w:val="24"/>
        </w:rPr>
      </w:pPr>
      <w:bookmarkStart w:id="10" w:name="_Hlk88473236"/>
      <w:r w:rsidRPr="000C58CC">
        <w:rPr>
          <w:rFonts w:cstheme="minorHAnsi"/>
          <w:sz w:val="24"/>
          <w:szCs w:val="24"/>
          <w:highlight w:val="yellow"/>
        </w:rPr>
        <w:t>Insert chart from the chart generator Excel spreadsheet.</w:t>
      </w:r>
    </w:p>
    <w:bookmarkEnd w:id="10"/>
    <w:p w14:paraId="28E55EA0" w14:textId="77777777" w:rsidR="00C034E2" w:rsidRDefault="00C034E2" w:rsidP="00C034E2">
      <w:pPr>
        <w:rPr>
          <w:rFonts w:cstheme="minorHAnsi"/>
          <w:sz w:val="24"/>
          <w:szCs w:val="24"/>
        </w:rPr>
      </w:pPr>
      <w:r w:rsidRPr="00C22364">
        <w:rPr>
          <w:rFonts w:cstheme="minorHAnsi"/>
          <w:sz w:val="24"/>
          <w:szCs w:val="24"/>
          <w:highlight w:val="yellow"/>
        </w:rPr>
        <w:t>Insert a paragraph with any explanations to findings. Add in the table below any answers for ‘Other’.</w:t>
      </w:r>
    </w:p>
    <w:tbl>
      <w:tblPr>
        <w:tblW w:w="9371" w:type="dxa"/>
        <w:tblInd w:w="93" w:type="dxa"/>
        <w:tblLook w:val="04A0" w:firstRow="1" w:lastRow="0" w:firstColumn="1" w:lastColumn="0" w:noHBand="0" w:noVBand="1"/>
      </w:tblPr>
      <w:tblGrid>
        <w:gridCol w:w="7840"/>
        <w:gridCol w:w="1531"/>
      </w:tblGrid>
      <w:tr w:rsidR="00C034E2" w:rsidRPr="006507BE" w14:paraId="29AA93A4"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026BDB3F" w14:textId="77777777" w:rsidR="00C034E2" w:rsidRPr="006507BE" w:rsidRDefault="00C034E2" w:rsidP="00827BC7">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EC6BF6C" w14:textId="642072F2" w:rsidR="00C034E2" w:rsidRPr="006507BE" w:rsidRDefault="00C034E2" w:rsidP="00827BC7">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C034E2" w:rsidRPr="006507BE" w14:paraId="4E6F9777"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auto"/>
          </w:tcPr>
          <w:p w14:paraId="0FEEB94C" w14:textId="77777777" w:rsidR="00C034E2" w:rsidRPr="006507BE" w:rsidRDefault="00C034E2" w:rsidP="00827BC7">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54474D5C" w14:textId="77777777" w:rsidR="00C034E2" w:rsidRPr="006507BE" w:rsidRDefault="00C034E2" w:rsidP="00827BC7">
            <w:pPr>
              <w:rPr>
                <w:rFonts w:cstheme="minorHAnsi"/>
                <w:sz w:val="24"/>
                <w:szCs w:val="24"/>
              </w:rPr>
            </w:pPr>
          </w:p>
        </w:tc>
      </w:tr>
      <w:tr w:rsidR="00C034E2" w:rsidRPr="006507BE" w14:paraId="2C9493EF"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2A12904A" w14:textId="77777777" w:rsidR="00C034E2" w:rsidRPr="006507BE" w:rsidRDefault="00C034E2"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25363B7B" w14:textId="77777777" w:rsidR="00C034E2" w:rsidRPr="006507BE" w:rsidRDefault="00C034E2" w:rsidP="00827BC7">
            <w:pPr>
              <w:rPr>
                <w:rFonts w:cstheme="minorHAnsi"/>
                <w:sz w:val="24"/>
                <w:szCs w:val="24"/>
              </w:rPr>
            </w:pPr>
          </w:p>
        </w:tc>
      </w:tr>
      <w:tr w:rsidR="00C034E2" w:rsidRPr="006507BE" w14:paraId="514EB0E7"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AFBFEC8" w14:textId="77777777" w:rsidR="00C034E2" w:rsidRPr="006507BE" w:rsidRDefault="00C034E2"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106A1906" w14:textId="77777777" w:rsidR="00C034E2" w:rsidRPr="006507BE" w:rsidRDefault="00C034E2" w:rsidP="00827BC7">
            <w:pPr>
              <w:rPr>
                <w:rFonts w:cstheme="minorHAnsi"/>
                <w:sz w:val="24"/>
                <w:szCs w:val="24"/>
              </w:rPr>
            </w:pPr>
          </w:p>
        </w:tc>
      </w:tr>
      <w:tr w:rsidR="00C034E2" w:rsidRPr="006507BE" w14:paraId="1C934AF8"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2E570D3" w14:textId="77777777" w:rsidR="00C034E2" w:rsidRPr="006507BE" w:rsidRDefault="00C034E2"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7261F80" w14:textId="77777777" w:rsidR="00C034E2" w:rsidRPr="006507BE" w:rsidRDefault="00C034E2" w:rsidP="00827BC7">
            <w:pPr>
              <w:rPr>
                <w:rFonts w:cstheme="minorHAnsi"/>
                <w:sz w:val="24"/>
                <w:szCs w:val="24"/>
              </w:rPr>
            </w:pPr>
          </w:p>
        </w:tc>
      </w:tr>
      <w:tr w:rsidR="00C034E2" w:rsidRPr="006507BE" w14:paraId="14211B4A"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9AFBAEC" w14:textId="77777777" w:rsidR="00C034E2" w:rsidRPr="006507BE" w:rsidRDefault="00C034E2"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5A2DDBB" w14:textId="77777777" w:rsidR="00C034E2" w:rsidRPr="006507BE" w:rsidRDefault="00C034E2" w:rsidP="00827BC7">
            <w:pPr>
              <w:rPr>
                <w:rFonts w:cstheme="minorHAnsi"/>
                <w:sz w:val="24"/>
                <w:szCs w:val="24"/>
              </w:rPr>
            </w:pPr>
          </w:p>
        </w:tc>
      </w:tr>
    </w:tbl>
    <w:p w14:paraId="1B4815DA" w14:textId="77777777" w:rsidR="001133C4" w:rsidRPr="001133C4" w:rsidRDefault="001133C4" w:rsidP="001133C4">
      <w:pPr>
        <w:rPr>
          <w:rFonts w:cstheme="minorHAnsi"/>
          <w:sz w:val="24"/>
          <w:szCs w:val="24"/>
        </w:rPr>
      </w:pPr>
    </w:p>
    <w:bookmarkEnd w:id="9"/>
    <w:p w14:paraId="377B0F08" w14:textId="579A0000" w:rsidR="001133C4" w:rsidRPr="00E95040" w:rsidRDefault="001133C4" w:rsidP="001133C4">
      <w:pPr>
        <w:rPr>
          <w:rFonts w:cstheme="minorHAnsi"/>
          <w:b/>
          <w:bCs/>
          <w:color w:val="00629B"/>
          <w:sz w:val="24"/>
          <w:szCs w:val="24"/>
          <w:u w:val="single"/>
        </w:rPr>
      </w:pPr>
      <w:r w:rsidRPr="00E95040">
        <w:rPr>
          <w:rFonts w:cstheme="minorHAnsi"/>
          <w:b/>
          <w:bCs/>
          <w:color w:val="00629B"/>
          <w:sz w:val="24"/>
          <w:szCs w:val="24"/>
          <w:u w:val="single"/>
        </w:rPr>
        <w:t xml:space="preserve">Section 5: Physical </w:t>
      </w:r>
      <w:r w:rsidR="00E95040">
        <w:rPr>
          <w:rFonts w:cstheme="minorHAnsi"/>
          <w:b/>
          <w:bCs/>
          <w:color w:val="00629B"/>
          <w:sz w:val="24"/>
          <w:szCs w:val="24"/>
          <w:u w:val="single"/>
        </w:rPr>
        <w:t>A</w:t>
      </w:r>
      <w:r w:rsidRPr="00E95040">
        <w:rPr>
          <w:rFonts w:cstheme="minorHAnsi"/>
          <w:b/>
          <w:bCs/>
          <w:color w:val="00629B"/>
          <w:sz w:val="24"/>
          <w:szCs w:val="24"/>
          <w:u w:val="single"/>
        </w:rPr>
        <w:t>ctivity</w:t>
      </w:r>
    </w:p>
    <w:p w14:paraId="06FC80A6" w14:textId="7E7536D9" w:rsidR="001133C4" w:rsidRPr="001133C4" w:rsidRDefault="00C034E2" w:rsidP="001133C4">
      <w:pPr>
        <w:rPr>
          <w:rFonts w:cstheme="minorHAnsi"/>
          <w:sz w:val="24"/>
          <w:szCs w:val="24"/>
        </w:rPr>
      </w:pPr>
      <w:r>
        <w:rPr>
          <w:rFonts w:cstheme="minorHAnsi"/>
          <w:noProof/>
          <w:sz w:val="24"/>
          <w:szCs w:val="24"/>
        </w:rPr>
        <w:drawing>
          <wp:inline distT="0" distB="0" distL="0" distR="0" wp14:anchorId="079313DA" wp14:editId="1F757574">
            <wp:extent cx="4070941" cy="27222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8347" cy="2727197"/>
                    </a:xfrm>
                    <a:prstGeom prst="rect">
                      <a:avLst/>
                    </a:prstGeom>
                    <a:noFill/>
                  </pic:spPr>
                </pic:pic>
              </a:graphicData>
            </a:graphic>
          </wp:inline>
        </w:drawing>
      </w:r>
    </w:p>
    <w:p w14:paraId="1FE01282" w14:textId="393D65A9" w:rsidR="001133C4" w:rsidRPr="001133C4" w:rsidRDefault="001133C4" w:rsidP="001133C4">
      <w:pPr>
        <w:rPr>
          <w:rFonts w:cstheme="minorHAnsi"/>
          <w:b/>
          <w:bCs/>
          <w:sz w:val="24"/>
          <w:szCs w:val="24"/>
        </w:rPr>
      </w:pPr>
      <w:r w:rsidRPr="001133C4">
        <w:rPr>
          <w:rFonts w:cstheme="minorHAnsi"/>
          <w:b/>
          <w:bCs/>
          <w:sz w:val="24"/>
          <w:szCs w:val="24"/>
        </w:rPr>
        <w:t>Q1</w:t>
      </w:r>
      <w:r w:rsidR="000D3E81">
        <w:rPr>
          <w:rFonts w:cstheme="minorHAnsi"/>
          <w:b/>
          <w:bCs/>
          <w:sz w:val="24"/>
          <w:szCs w:val="24"/>
        </w:rPr>
        <w:t>4</w:t>
      </w:r>
      <w:r w:rsidRPr="001133C4">
        <w:rPr>
          <w:rFonts w:cstheme="minorHAnsi"/>
          <w:b/>
          <w:bCs/>
          <w:sz w:val="24"/>
          <w:szCs w:val="24"/>
        </w:rPr>
        <w:t xml:space="preserve">) In the past week, on how many of the days have you done a total of 30minutes or more of physical activity, which was hard enough to make you breathe harder? </w:t>
      </w:r>
    </w:p>
    <w:p w14:paraId="37F57298" w14:textId="5E255156" w:rsidR="004D7CA1" w:rsidRDefault="00C034E2" w:rsidP="004D7CA1">
      <w:pPr>
        <w:rPr>
          <w:rFonts w:cstheme="minorHAnsi"/>
          <w:sz w:val="24"/>
          <w:szCs w:val="24"/>
        </w:rPr>
      </w:pPr>
      <w:r w:rsidRPr="00C034E2">
        <w:rPr>
          <w:rFonts w:cstheme="minorHAnsi"/>
          <w:sz w:val="24"/>
          <w:szCs w:val="24"/>
        </w:rPr>
        <w:t>150 minutes physical activity a week would equate to five days of 30 minutes (</w:t>
      </w:r>
      <w:r w:rsidRPr="00C034E2">
        <w:rPr>
          <w:rFonts w:cstheme="minorHAnsi"/>
          <w:b/>
          <w:sz w:val="24"/>
          <w:szCs w:val="24"/>
        </w:rPr>
        <w:t>crude</w:t>
      </w:r>
      <w:r w:rsidRPr="00C034E2">
        <w:rPr>
          <w:rFonts w:cstheme="minorHAnsi"/>
          <w:sz w:val="24"/>
          <w:szCs w:val="24"/>
        </w:rPr>
        <w:t xml:space="preserve"> </w:t>
      </w:r>
      <w:r w:rsidRPr="00C034E2">
        <w:rPr>
          <w:rFonts w:cstheme="minorHAnsi"/>
          <w:b/>
          <w:sz w:val="24"/>
          <w:szCs w:val="24"/>
        </w:rPr>
        <w:t>estimate</w:t>
      </w:r>
      <w:r w:rsidRPr="00C034E2">
        <w:rPr>
          <w:rFonts w:cstheme="minorHAnsi"/>
          <w:sz w:val="24"/>
          <w:szCs w:val="24"/>
        </w:rPr>
        <w:t xml:space="preserve"> assuming exercise performed regularly through the week). </w:t>
      </w:r>
      <w:r w:rsidR="00130C06" w:rsidRPr="0000456A">
        <w:rPr>
          <w:rFonts w:cstheme="minorHAnsi"/>
          <w:sz w:val="24"/>
          <w:szCs w:val="24"/>
          <w:highlight w:val="yellow"/>
        </w:rPr>
        <w:t>Number of</w:t>
      </w:r>
      <w:r w:rsidR="00130C06" w:rsidRPr="00130C06">
        <w:rPr>
          <w:rFonts w:cstheme="minorHAnsi"/>
          <w:sz w:val="24"/>
          <w:szCs w:val="24"/>
        </w:rPr>
        <w:t xml:space="preserve"> respondents</w:t>
      </w:r>
      <w:r w:rsidR="00130C06">
        <w:rPr>
          <w:rFonts w:cstheme="minorHAnsi"/>
          <w:sz w:val="24"/>
          <w:szCs w:val="24"/>
        </w:rPr>
        <w:t xml:space="preserve"> (</w:t>
      </w:r>
      <w:r w:rsidR="00130C06" w:rsidRPr="0000456A">
        <w:rPr>
          <w:rFonts w:cstheme="minorHAnsi"/>
          <w:sz w:val="24"/>
          <w:szCs w:val="24"/>
          <w:highlight w:val="yellow"/>
        </w:rPr>
        <w:t>xx%</w:t>
      </w:r>
      <w:r w:rsidR="00130C06">
        <w:rPr>
          <w:rFonts w:cstheme="minorHAnsi"/>
          <w:sz w:val="24"/>
          <w:szCs w:val="24"/>
        </w:rPr>
        <w:t xml:space="preserve">) </w:t>
      </w:r>
      <w:r w:rsidRPr="00C034E2">
        <w:rPr>
          <w:rFonts w:cstheme="minorHAnsi"/>
          <w:sz w:val="24"/>
          <w:szCs w:val="24"/>
        </w:rPr>
        <w:t xml:space="preserve">do the recommended weekly amount of aerobic physical activity. This compares </w:t>
      </w:r>
      <w:r w:rsidRPr="00C034E2">
        <w:rPr>
          <w:rFonts w:cstheme="minorHAnsi"/>
          <w:sz w:val="24"/>
          <w:szCs w:val="24"/>
          <w:highlight w:val="yellow"/>
        </w:rPr>
        <w:t>FAVOURABLY/LESS FAVOURABLY (delete as appropriate)</w:t>
      </w:r>
      <w:r w:rsidRPr="00C034E2">
        <w:rPr>
          <w:rFonts w:cstheme="minorHAnsi"/>
          <w:sz w:val="24"/>
          <w:szCs w:val="24"/>
        </w:rPr>
        <w:t xml:space="preserve"> with local data as currently </w:t>
      </w:r>
      <w:r w:rsidRPr="00DD7936">
        <w:rPr>
          <w:rFonts w:cstheme="minorHAnsi"/>
          <w:sz w:val="24"/>
          <w:szCs w:val="24"/>
        </w:rPr>
        <w:t>69.4% of adults in East Sussex are physically active</w:t>
      </w:r>
      <w:r w:rsidRPr="00C034E2">
        <w:rPr>
          <w:rFonts w:cstheme="minorHAnsi"/>
          <w:sz w:val="24"/>
          <w:szCs w:val="24"/>
        </w:rPr>
        <w:t>, and the figure is 66.4% of adults are physically active in England (</w:t>
      </w:r>
      <w:hyperlink r:id="rId20" w:anchor="page/3/gid/1/pat/6/par/E12000008/ati/102/are/E10000011/iid/93014/age/298/sex/4/cat/-1/ctp/-1/yrr/1/cid/4/tbm/1" w:history="1">
        <w:r w:rsidRPr="00C034E2">
          <w:rPr>
            <w:rStyle w:val="Hyperlink"/>
            <w:rFonts w:cstheme="minorHAnsi"/>
            <w:sz w:val="24"/>
            <w:szCs w:val="24"/>
          </w:rPr>
          <w:t>Public Health England 2019/20</w:t>
        </w:r>
      </w:hyperlink>
      <w:r w:rsidRPr="00C034E2">
        <w:rPr>
          <w:rFonts w:cstheme="minorHAnsi"/>
          <w:sz w:val="24"/>
          <w:szCs w:val="24"/>
        </w:rPr>
        <w:t>).</w:t>
      </w:r>
    </w:p>
    <w:p w14:paraId="7BA6E436" w14:textId="717BDC64" w:rsidR="00E95040" w:rsidRPr="00E95040" w:rsidRDefault="00E95040" w:rsidP="00E95040">
      <w:pPr>
        <w:rPr>
          <w:rFonts w:cstheme="minorHAnsi"/>
          <w:color w:val="FF671F"/>
          <w:sz w:val="24"/>
          <w:szCs w:val="24"/>
        </w:rPr>
      </w:pPr>
      <w:bookmarkStart w:id="11" w:name="_Toc509834145"/>
      <w:bookmarkStart w:id="12" w:name="_Hlk88473650"/>
      <w:r w:rsidRPr="00E95040">
        <w:rPr>
          <w:rFonts w:cstheme="minorHAnsi"/>
          <w:color w:val="FF671F"/>
          <w:sz w:val="24"/>
          <w:szCs w:val="24"/>
        </w:rPr>
        <w:lastRenderedPageBreak/>
        <w:t xml:space="preserve">Figure </w:t>
      </w:r>
      <w:r w:rsidRPr="00E95040">
        <w:rPr>
          <w:rFonts w:cstheme="minorHAnsi"/>
          <w:color w:val="FF671F"/>
          <w:sz w:val="24"/>
          <w:szCs w:val="24"/>
        </w:rPr>
        <w:fldChar w:fldCharType="begin"/>
      </w:r>
      <w:r w:rsidRPr="00E95040">
        <w:rPr>
          <w:rFonts w:cstheme="minorHAnsi"/>
          <w:color w:val="FF671F"/>
          <w:sz w:val="24"/>
          <w:szCs w:val="24"/>
        </w:rPr>
        <w:instrText xml:space="preserve"> SEQ Figure \* ARABIC </w:instrText>
      </w:r>
      <w:r w:rsidRPr="00E95040">
        <w:rPr>
          <w:rFonts w:cstheme="minorHAnsi"/>
          <w:color w:val="FF671F"/>
          <w:sz w:val="24"/>
          <w:szCs w:val="24"/>
        </w:rPr>
        <w:fldChar w:fldCharType="separate"/>
      </w:r>
      <w:r w:rsidRPr="00E95040">
        <w:rPr>
          <w:rFonts w:cstheme="minorHAnsi"/>
          <w:color w:val="FF671F"/>
          <w:sz w:val="24"/>
          <w:szCs w:val="24"/>
        </w:rPr>
        <w:t>1</w:t>
      </w:r>
      <w:r w:rsidRPr="00E95040">
        <w:rPr>
          <w:rFonts w:cstheme="minorHAnsi"/>
          <w:color w:val="FF671F"/>
          <w:sz w:val="24"/>
          <w:szCs w:val="24"/>
        </w:rPr>
        <w:fldChar w:fldCharType="end"/>
      </w:r>
      <w:r>
        <w:rPr>
          <w:rFonts w:cstheme="minorHAnsi"/>
          <w:color w:val="FF671F"/>
          <w:sz w:val="24"/>
          <w:szCs w:val="24"/>
        </w:rPr>
        <w:t>9</w:t>
      </w:r>
      <w:r w:rsidRPr="00E95040">
        <w:rPr>
          <w:rFonts w:cstheme="minorHAnsi"/>
          <w:color w:val="FF671F"/>
          <w:sz w:val="24"/>
          <w:szCs w:val="24"/>
        </w:rPr>
        <w:t xml:space="preserve">: Number of </w:t>
      </w:r>
      <w:r>
        <w:rPr>
          <w:rFonts w:cstheme="minorHAnsi"/>
          <w:color w:val="FF671F"/>
          <w:sz w:val="24"/>
          <w:szCs w:val="24"/>
        </w:rPr>
        <w:t>D</w:t>
      </w:r>
      <w:r w:rsidRPr="00E95040">
        <w:rPr>
          <w:rFonts w:cstheme="minorHAnsi"/>
          <w:color w:val="FF671F"/>
          <w:sz w:val="24"/>
          <w:szCs w:val="24"/>
        </w:rPr>
        <w:t xml:space="preserve">ays </w:t>
      </w:r>
      <w:r>
        <w:rPr>
          <w:rFonts w:cstheme="minorHAnsi"/>
          <w:color w:val="FF671F"/>
          <w:sz w:val="24"/>
          <w:szCs w:val="24"/>
        </w:rPr>
        <w:t>S</w:t>
      </w:r>
      <w:r w:rsidRPr="00E95040">
        <w:rPr>
          <w:rFonts w:cstheme="minorHAnsi"/>
          <w:color w:val="FF671F"/>
          <w:sz w:val="24"/>
          <w:szCs w:val="24"/>
        </w:rPr>
        <w:t xml:space="preserve">taff </w:t>
      </w:r>
      <w:r>
        <w:rPr>
          <w:rFonts w:cstheme="minorHAnsi"/>
          <w:color w:val="FF671F"/>
          <w:sz w:val="24"/>
          <w:szCs w:val="24"/>
        </w:rPr>
        <w:t>D</w:t>
      </w:r>
      <w:r w:rsidRPr="00E95040">
        <w:rPr>
          <w:rFonts w:cstheme="minorHAnsi"/>
          <w:color w:val="FF671F"/>
          <w:sz w:val="24"/>
          <w:szCs w:val="24"/>
        </w:rPr>
        <w:t xml:space="preserve">one 30 mins of </w:t>
      </w:r>
      <w:r>
        <w:rPr>
          <w:rFonts w:cstheme="minorHAnsi"/>
          <w:color w:val="FF671F"/>
          <w:sz w:val="24"/>
          <w:szCs w:val="24"/>
        </w:rPr>
        <w:t>A</w:t>
      </w:r>
      <w:r w:rsidRPr="00E95040">
        <w:rPr>
          <w:rFonts w:cstheme="minorHAnsi"/>
          <w:color w:val="FF671F"/>
          <w:sz w:val="24"/>
          <w:szCs w:val="24"/>
        </w:rPr>
        <w:t xml:space="preserve">erobic </w:t>
      </w:r>
      <w:r>
        <w:rPr>
          <w:rFonts w:cstheme="minorHAnsi"/>
          <w:color w:val="FF671F"/>
          <w:sz w:val="24"/>
          <w:szCs w:val="24"/>
        </w:rPr>
        <w:t>A</w:t>
      </w:r>
      <w:r w:rsidRPr="00E95040">
        <w:rPr>
          <w:rFonts w:cstheme="minorHAnsi"/>
          <w:color w:val="FF671F"/>
          <w:sz w:val="24"/>
          <w:szCs w:val="24"/>
        </w:rPr>
        <w:t>ctivity</w:t>
      </w:r>
      <w:bookmarkEnd w:id="11"/>
    </w:p>
    <w:p w14:paraId="5C688DD5" w14:textId="77777777" w:rsidR="00E95040" w:rsidRDefault="00E95040" w:rsidP="00E95040">
      <w:pPr>
        <w:rPr>
          <w:rFonts w:cstheme="minorHAnsi"/>
          <w:sz w:val="24"/>
          <w:szCs w:val="24"/>
        </w:rPr>
      </w:pPr>
      <w:r w:rsidRPr="000C58CC">
        <w:rPr>
          <w:rFonts w:cstheme="minorHAnsi"/>
          <w:sz w:val="24"/>
          <w:szCs w:val="24"/>
          <w:highlight w:val="yellow"/>
        </w:rPr>
        <w:t>Insert chart from the chart generator Excel spreadsheet.</w:t>
      </w:r>
    </w:p>
    <w:bookmarkEnd w:id="12"/>
    <w:p w14:paraId="537FFC69" w14:textId="77777777" w:rsidR="00E95040" w:rsidRDefault="00E95040" w:rsidP="004D7CA1">
      <w:pPr>
        <w:rPr>
          <w:rFonts w:cstheme="minorHAnsi"/>
          <w:sz w:val="24"/>
          <w:szCs w:val="24"/>
        </w:rPr>
      </w:pPr>
    </w:p>
    <w:p w14:paraId="5E39F2EE" w14:textId="3ECCBEFC" w:rsidR="004D7CA1" w:rsidRDefault="004D7CA1" w:rsidP="004D7CA1">
      <w:pPr>
        <w:rPr>
          <w:rFonts w:cstheme="minorHAnsi"/>
          <w:b/>
          <w:bCs/>
          <w:sz w:val="24"/>
          <w:szCs w:val="24"/>
        </w:rPr>
      </w:pPr>
      <w:r w:rsidRPr="005106E4">
        <w:rPr>
          <w:rFonts w:cstheme="minorHAnsi"/>
          <w:b/>
          <w:bCs/>
          <w:sz w:val="24"/>
          <w:szCs w:val="24"/>
        </w:rPr>
        <w:t>Q1</w:t>
      </w:r>
      <w:r w:rsidR="000D3E81">
        <w:rPr>
          <w:rFonts w:cstheme="minorHAnsi"/>
          <w:b/>
          <w:bCs/>
          <w:sz w:val="24"/>
          <w:szCs w:val="24"/>
        </w:rPr>
        <w:t>5</w:t>
      </w:r>
      <w:r w:rsidRPr="005106E4">
        <w:rPr>
          <w:rFonts w:cstheme="minorHAnsi"/>
          <w:b/>
          <w:bCs/>
          <w:sz w:val="24"/>
          <w:szCs w:val="24"/>
        </w:rPr>
        <w:t>) Would you help with physical activity?  And if so, what kind of support would you find most</w:t>
      </w:r>
      <w:r w:rsidRPr="001133C4">
        <w:rPr>
          <w:rFonts w:cstheme="minorHAnsi"/>
          <w:b/>
          <w:bCs/>
          <w:sz w:val="24"/>
          <w:szCs w:val="24"/>
        </w:rPr>
        <w:t xml:space="preserve"> helpful?</w:t>
      </w:r>
    </w:p>
    <w:p w14:paraId="45F27FB7" w14:textId="7FEB4DC0" w:rsidR="00DF54B1" w:rsidRPr="00EF281D" w:rsidRDefault="00DF54B1" w:rsidP="00DF54B1">
      <w:pPr>
        <w:rPr>
          <w:rFonts w:cstheme="minorHAnsi"/>
          <w:color w:val="FF671F"/>
          <w:sz w:val="24"/>
          <w:szCs w:val="24"/>
        </w:rPr>
      </w:pPr>
      <w:r w:rsidRPr="00EF281D">
        <w:rPr>
          <w:rFonts w:cstheme="minorHAnsi"/>
          <w:color w:val="FF671F"/>
          <w:sz w:val="24"/>
          <w:szCs w:val="24"/>
        </w:rPr>
        <w:t xml:space="preserve">Figure </w:t>
      </w:r>
      <w:r w:rsidR="00055ACF">
        <w:rPr>
          <w:rFonts w:cstheme="minorHAnsi"/>
          <w:color w:val="FF671F"/>
          <w:sz w:val="24"/>
          <w:szCs w:val="24"/>
        </w:rPr>
        <w:t>20</w:t>
      </w:r>
      <w:r w:rsidRPr="00EF281D">
        <w:rPr>
          <w:rFonts w:cstheme="minorHAnsi"/>
          <w:color w:val="FF671F"/>
          <w:sz w:val="24"/>
          <w:szCs w:val="24"/>
        </w:rPr>
        <w:t xml:space="preserve">: </w:t>
      </w:r>
      <w:r w:rsidR="00055ACF">
        <w:rPr>
          <w:rFonts w:cstheme="minorHAnsi"/>
          <w:color w:val="FF671F"/>
          <w:sz w:val="24"/>
          <w:szCs w:val="24"/>
        </w:rPr>
        <w:t>Physical Activity</w:t>
      </w:r>
      <w:r>
        <w:rPr>
          <w:rFonts w:cstheme="minorHAnsi"/>
          <w:color w:val="FF671F"/>
          <w:sz w:val="24"/>
          <w:szCs w:val="24"/>
        </w:rPr>
        <w:t xml:space="preserve"> - </w:t>
      </w:r>
      <w:r w:rsidRPr="00EF281D">
        <w:rPr>
          <w:rFonts w:cstheme="minorHAnsi"/>
          <w:color w:val="FF671F"/>
          <w:sz w:val="24"/>
          <w:szCs w:val="24"/>
        </w:rPr>
        <w:t xml:space="preserve">Preferred Support </w:t>
      </w:r>
    </w:p>
    <w:p w14:paraId="031A77C9" w14:textId="77777777" w:rsidR="00DF54B1" w:rsidRDefault="00DF54B1" w:rsidP="00DF54B1">
      <w:pPr>
        <w:rPr>
          <w:rFonts w:cstheme="minorHAnsi"/>
          <w:sz w:val="24"/>
          <w:szCs w:val="24"/>
        </w:rPr>
      </w:pPr>
      <w:r w:rsidRPr="000C58CC">
        <w:rPr>
          <w:rFonts w:cstheme="minorHAnsi"/>
          <w:sz w:val="24"/>
          <w:szCs w:val="24"/>
          <w:highlight w:val="yellow"/>
        </w:rPr>
        <w:t>Insert chart from the chart generator Excel spreadsheet.</w:t>
      </w:r>
    </w:p>
    <w:p w14:paraId="29720781" w14:textId="77777777" w:rsidR="00DF54B1" w:rsidRDefault="00DF54B1" w:rsidP="00DF54B1">
      <w:pPr>
        <w:rPr>
          <w:rFonts w:cstheme="minorHAnsi"/>
          <w:sz w:val="24"/>
          <w:szCs w:val="24"/>
        </w:rPr>
      </w:pPr>
      <w:r w:rsidRPr="00C22364">
        <w:rPr>
          <w:rFonts w:cstheme="minorHAnsi"/>
          <w:sz w:val="24"/>
          <w:szCs w:val="24"/>
          <w:highlight w:val="yellow"/>
        </w:rPr>
        <w:t>Insert a paragraph with any explanations to findings. Add in the table below any answers for ‘Other’.</w:t>
      </w:r>
    </w:p>
    <w:tbl>
      <w:tblPr>
        <w:tblW w:w="9371" w:type="dxa"/>
        <w:tblInd w:w="93" w:type="dxa"/>
        <w:tblLook w:val="04A0" w:firstRow="1" w:lastRow="0" w:firstColumn="1" w:lastColumn="0" w:noHBand="0" w:noVBand="1"/>
      </w:tblPr>
      <w:tblGrid>
        <w:gridCol w:w="7840"/>
        <w:gridCol w:w="1531"/>
      </w:tblGrid>
      <w:tr w:rsidR="00DF54B1" w:rsidRPr="006507BE" w14:paraId="4F391F28"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6969D29" w14:textId="77777777" w:rsidR="00DF54B1" w:rsidRPr="006507BE" w:rsidRDefault="00DF54B1" w:rsidP="00827BC7">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B17E857" w14:textId="2F7C97AD" w:rsidR="00DF54B1" w:rsidRPr="006507BE" w:rsidRDefault="00DF54B1" w:rsidP="00827BC7">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DF54B1" w:rsidRPr="006507BE" w14:paraId="164EC393"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auto"/>
          </w:tcPr>
          <w:p w14:paraId="5D6D1B4B" w14:textId="77777777" w:rsidR="00DF54B1" w:rsidRPr="006507BE" w:rsidRDefault="00DF54B1" w:rsidP="00827BC7">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3DBCFD50" w14:textId="77777777" w:rsidR="00DF54B1" w:rsidRPr="006507BE" w:rsidRDefault="00DF54B1" w:rsidP="00827BC7">
            <w:pPr>
              <w:rPr>
                <w:rFonts w:cstheme="minorHAnsi"/>
                <w:sz w:val="24"/>
                <w:szCs w:val="24"/>
              </w:rPr>
            </w:pPr>
          </w:p>
        </w:tc>
      </w:tr>
      <w:tr w:rsidR="00DF54B1" w:rsidRPr="006507BE" w14:paraId="6CA3CD0C"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66B1AC40" w14:textId="77777777" w:rsidR="00DF54B1" w:rsidRPr="006507BE" w:rsidRDefault="00DF54B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92A08E3" w14:textId="77777777" w:rsidR="00DF54B1" w:rsidRPr="006507BE" w:rsidRDefault="00DF54B1" w:rsidP="00827BC7">
            <w:pPr>
              <w:rPr>
                <w:rFonts w:cstheme="minorHAnsi"/>
                <w:sz w:val="24"/>
                <w:szCs w:val="24"/>
              </w:rPr>
            </w:pPr>
          </w:p>
        </w:tc>
      </w:tr>
      <w:tr w:rsidR="00DF54B1" w:rsidRPr="006507BE" w14:paraId="2B6B3D60"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62FE245E" w14:textId="77777777" w:rsidR="00DF54B1" w:rsidRPr="006507BE" w:rsidRDefault="00DF54B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AC61046" w14:textId="77777777" w:rsidR="00DF54B1" w:rsidRPr="006507BE" w:rsidRDefault="00DF54B1" w:rsidP="00827BC7">
            <w:pPr>
              <w:rPr>
                <w:rFonts w:cstheme="minorHAnsi"/>
                <w:sz w:val="24"/>
                <w:szCs w:val="24"/>
              </w:rPr>
            </w:pPr>
          </w:p>
        </w:tc>
      </w:tr>
      <w:tr w:rsidR="00DF54B1" w:rsidRPr="006507BE" w14:paraId="4CC253C3"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4C1E4D96" w14:textId="77777777" w:rsidR="00DF54B1" w:rsidRPr="006507BE" w:rsidRDefault="00DF54B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19358CC" w14:textId="77777777" w:rsidR="00DF54B1" w:rsidRPr="006507BE" w:rsidRDefault="00DF54B1" w:rsidP="00827BC7">
            <w:pPr>
              <w:rPr>
                <w:rFonts w:cstheme="minorHAnsi"/>
                <w:sz w:val="24"/>
                <w:szCs w:val="24"/>
              </w:rPr>
            </w:pPr>
          </w:p>
        </w:tc>
      </w:tr>
      <w:tr w:rsidR="00DF54B1" w:rsidRPr="006507BE" w14:paraId="30F45B8D"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6144EE2" w14:textId="77777777" w:rsidR="00DF54B1" w:rsidRPr="006507BE" w:rsidRDefault="00DF54B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64231548" w14:textId="77777777" w:rsidR="00DF54B1" w:rsidRPr="006507BE" w:rsidRDefault="00DF54B1" w:rsidP="00827BC7">
            <w:pPr>
              <w:rPr>
                <w:rFonts w:cstheme="minorHAnsi"/>
                <w:sz w:val="24"/>
                <w:szCs w:val="24"/>
              </w:rPr>
            </w:pPr>
          </w:p>
        </w:tc>
      </w:tr>
    </w:tbl>
    <w:p w14:paraId="2968F562" w14:textId="77777777" w:rsidR="00DF54B1" w:rsidRPr="001133C4" w:rsidRDefault="00DF54B1" w:rsidP="00DF54B1">
      <w:pPr>
        <w:rPr>
          <w:rFonts w:cstheme="minorHAnsi"/>
          <w:sz w:val="24"/>
          <w:szCs w:val="24"/>
        </w:rPr>
      </w:pPr>
    </w:p>
    <w:p w14:paraId="5F54C8E9" w14:textId="77777777" w:rsidR="001133C4" w:rsidRPr="00055ACF" w:rsidRDefault="001133C4" w:rsidP="001133C4">
      <w:pPr>
        <w:rPr>
          <w:rFonts w:cstheme="minorHAnsi"/>
          <w:b/>
          <w:bCs/>
          <w:color w:val="00629B"/>
          <w:sz w:val="24"/>
          <w:szCs w:val="24"/>
          <w:u w:val="single"/>
        </w:rPr>
      </w:pPr>
      <w:r w:rsidRPr="00055ACF">
        <w:rPr>
          <w:rFonts w:cstheme="minorHAnsi"/>
          <w:b/>
          <w:bCs/>
          <w:color w:val="00629B"/>
          <w:sz w:val="24"/>
          <w:szCs w:val="24"/>
          <w:u w:val="single"/>
        </w:rPr>
        <w:t>Section 6: Sleep</w:t>
      </w:r>
    </w:p>
    <w:p w14:paraId="52AC7300" w14:textId="35C8E1AF" w:rsidR="001133C4" w:rsidRPr="001133C4" w:rsidRDefault="001133C4" w:rsidP="001133C4">
      <w:pPr>
        <w:rPr>
          <w:rFonts w:cstheme="minorHAnsi"/>
          <w:b/>
          <w:bCs/>
          <w:sz w:val="24"/>
          <w:szCs w:val="24"/>
        </w:rPr>
      </w:pPr>
      <w:r w:rsidRPr="001133C4">
        <w:rPr>
          <w:rFonts w:cstheme="minorHAnsi"/>
          <w:b/>
          <w:bCs/>
          <w:sz w:val="24"/>
          <w:szCs w:val="24"/>
        </w:rPr>
        <w:t>Q1</w:t>
      </w:r>
      <w:r w:rsidR="000D3E81">
        <w:rPr>
          <w:rFonts w:cstheme="minorHAnsi"/>
          <w:b/>
          <w:bCs/>
          <w:sz w:val="24"/>
          <w:szCs w:val="24"/>
        </w:rPr>
        <w:t>6</w:t>
      </w:r>
      <w:r w:rsidRPr="001133C4">
        <w:rPr>
          <w:rFonts w:cstheme="minorHAnsi"/>
          <w:b/>
          <w:bCs/>
          <w:sz w:val="24"/>
          <w:szCs w:val="24"/>
        </w:rPr>
        <w:t xml:space="preserve">) Over the last month, to what extent has your sleep troubled you in general? </w:t>
      </w:r>
    </w:p>
    <w:p w14:paraId="1AC0E09F" w14:textId="2744EABB" w:rsidR="00055ACF" w:rsidRDefault="00130C06" w:rsidP="00055ACF">
      <w:pPr>
        <w:rPr>
          <w:rFonts w:cstheme="minorHAnsi"/>
          <w:iCs/>
          <w:sz w:val="24"/>
          <w:szCs w:val="24"/>
        </w:rPr>
      </w:pPr>
      <w:r w:rsidRPr="00130C06">
        <w:rPr>
          <w:rFonts w:cstheme="minorHAnsi"/>
          <w:sz w:val="24"/>
          <w:szCs w:val="24"/>
          <w:highlight w:val="yellow"/>
        </w:rPr>
        <w:t>Number</w:t>
      </w:r>
      <w:r w:rsidR="00055ACF" w:rsidRPr="0000456A">
        <w:rPr>
          <w:rFonts w:cstheme="minorHAnsi"/>
          <w:sz w:val="24"/>
          <w:szCs w:val="24"/>
          <w:highlight w:val="yellow"/>
        </w:rPr>
        <w:t xml:space="preserve"> of</w:t>
      </w:r>
      <w:r w:rsidR="00055ACF">
        <w:rPr>
          <w:rFonts w:cstheme="minorHAnsi"/>
          <w:sz w:val="24"/>
          <w:szCs w:val="24"/>
        </w:rPr>
        <w:t xml:space="preserve"> </w:t>
      </w:r>
      <w:r w:rsidR="00055ACF" w:rsidRPr="00055ACF">
        <w:rPr>
          <w:rFonts w:cstheme="minorHAnsi"/>
          <w:sz w:val="24"/>
          <w:szCs w:val="24"/>
        </w:rPr>
        <w:t>respondents</w:t>
      </w:r>
      <w:r>
        <w:rPr>
          <w:rFonts w:cstheme="minorHAnsi"/>
          <w:sz w:val="24"/>
          <w:szCs w:val="24"/>
        </w:rPr>
        <w:t xml:space="preserve"> (</w:t>
      </w:r>
      <w:r w:rsidRPr="0000456A">
        <w:rPr>
          <w:rFonts w:cstheme="minorHAnsi"/>
          <w:sz w:val="24"/>
          <w:szCs w:val="24"/>
          <w:highlight w:val="yellow"/>
        </w:rPr>
        <w:t>xx%</w:t>
      </w:r>
      <w:r>
        <w:rPr>
          <w:rFonts w:cstheme="minorHAnsi"/>
          <w:sz w:val="24"/>
          <w:szCs w:val="24"/>
        </w:rPr>
        <w:t>)</w:t>
      </w:r>
      <w:r w:rsidR="00055ACF">
        <w:rPr>
          <w:rFonts w:cstheme="minorHAnsi"/>
          <w:sz w:val="24"/>
          <w:szCs w:val="24"/>
        </w:rPr>
        <w:t xml:space="preserve"> </w:t>
      </w:r>
      <w:r w:rsidR="00055ACF" w:rsidRPr="00055ACF">
        <w:rPr>
          <w:rFonts w:cstheme="minorHAnsi"/>
          <w:sz w:val="24"/>
          <w:szCs w:val="24"/>
        </w:rPr>
        <w:t xml:space="preserve">have had a varying degree of sleep problems in the last month, with only </w:t>
      </w:r>
      <w:r w:rsidRPr="0000456A">
        <w:rPr>
          <w:rFonts w:cstheme="minorHAnsi"/>
          <w:sz w:val="24"/>
          <w:szCs w:val="24"/>
          <w:highlight w:val="yellow"/>
        </w:rPr>
        <w:t>number</w:t>
      </w:r>
      <w:r>
        <w:rPr>
          <w:rFonts w:cstheme="minorHAnsi"/>
          <w:sz w:val="24"/>
          <w:szCs w:val="24"/>
        </w:rPr>
        <w:t xml:space="preserve"> (</w:t>
      </w:r>
      <w:r w:rsidR="00055ACF" w:rsidRPr="00055ACF">
        <w:rPr>
          <w:rFonts w:cstheme="minorHAnsi"/>
          <w:sz w:val="24"/>
          <w:szCs w:val="24"/>
          <w:highlight w:val="yellow"/>
        </w:rPr>
        <w:t>xx%</w:t>
      </w:r>
      <w:r>
        <w:rPr>
          <w:rFonts w:cstheme="minorHAnsi"/>
          <w:sz w:val="24"/>
          <w:szCs w:val="24"/>
        </w:rPr>
        <w:t>)</w:t>
      </w:r>
      <w:r w:rsidR="00055ACF" w:rsidRPr="00055ACF">
        <w:rPr>
          <w:rFonts w:cstheme="minorHAnsi"/>
          <w:sz w:val="24"/>
          <w:szCs w:val="24"/>
        </w:rPr>
        <w:t xml:space="preserve"> saying sleep had not troubled them at all.</w:t>
      </w:r>
      <w:r w:rsidR="00055ACF">
        <w:rPr>
          <w:rFonts w:cstheme="minorHAnsi"/>
          <w:sz w:val="24"/>
          <w:szCs w:val="24"/>
        </w:rPr>
        <w:t xml:space="preserve"> </w:t>
      </w:r>
      <w:r w:rsidR="00055ACF" w:rsidRPr="00055ACF">
        <w:rPr>
          <w:rFonts w:cstheme="minorHAnsi"/>
          <w:sz w:val="24"/>
          <w:szCs w:val="24"/>
        </w:rPr>
        <w:t>Almost half of British people say that stress or worry keeps them awake at night (</w:t>
      </w:r>
      <w:hyperlink r:id="rId21" w:history="1">
        <w:r w:rsidR="00055ACF" w:rsidRPr="00055ACF">
          <w:rPr>
            <w:rStyle w:val="Hyperlink"/>
            <w:rFonts w:cstheme="minorHAnsi"/>
            <w:i/>
            <w:sz w:val="24"/>
            <w:szCs w:val="24"/>
          </w:rPr>
          <w:t>PHE, Workplace Health Needs Assessment Guidelines</w:t>
        </w:r>
      </w:hyperlink>
      <w:r w:rsidR="00055ACF" w:rsidRPr="00055ACF">
        <w:rPr>
          <w:rFonts w:cstheme="minorHAnsi"/>
          <w:i/>
          <w:sz w:val="24"/>
          <w:szCs w:val="24"/>
        </w:rPr>
        <w:t xml:space="preserve">). </w:t>
      </w:r>
      <w:r w:rsidR="00055ACF" w:rsidRPr="00055ACF">
        <w:rPr>
          <w:rFonts w:cstheme="minorHAnsi"/>
          <w:iCs/>
          <w:sz w:val="24"/>
          <w:szCs w:val="24"/>
        </w:rPr>
        <w:t xml:space="preserve">According to </w:t>
      </w:r>
      <w:hyperlink r:id="rId22" w:history="1">
        <w:r w:rsidR="00055ACF" w:rsidRPr="00055ACF">
          <w:rPr>
            <w:rStyle w:val="Hyperlink"/>
            <w:rFonts w:cstheme="minorHAnsi"/>
            <w:iCs/>
            <w:sz w:val="24"/>
            <w:szCs w:val="24"/>
          </w:rPr>
          <w:t>The Sleep Charity</w:t>
        </w:r>
      </w:hyperlink>
      <w:r w:rsidR="00055ACF" w:rsidRPr="00055ACF">
        <w:rPr>
          <w:rFonts w:cstheme="minorHAnsi"/>
          <w:iCs/>
          <w:sz w:val="24"/>
          <w:szCs w:val="24"/>
        </w:rPr>
        <w:t>, 40% of adults and children suffer with sleep issues and sleep deprivation costs the economy £40.2 billion in lost productivity.</w:t>
      </w:r>
    </w:p>
    <w:p w14:paraId="2C87FD5D" w14:textId="3710E7DB" w:rsidR="00055ACF" w:rsidRPr="00E95040" w:rsidRDefault="00055ACF" w:rsidP="00055ACF">
      <w:pPr>
        <w:rPr>
          <w:rFonts w:cstheme="minorHAnsi"/>
          <w:color w:val="FF671F"/>
          <w:sz w:val="24"/>
          <w:szCs w:val="24"/>
        </w:rPr>
      </w:pPr>
      <w:r w:rsidRPr="00E95040">
        <w:rPr>
          <w:rFonts w:cstheme="minorHAnsi"/>
          <w:color w:val="FF671F"/>
          <w:sz w:val="24"/>
          <w:szCs w:val="24"/>
        </w:rPr>
        <w:t xml:space="preserve">Figure </w:t>
      </w:r>
      <w:r>
        <w:rPr>
          <w:rFonts w:cstheme="minorHAnsi"/>
          <w:color w:val="FF671F"/>
          <w:sz w:val="24"/>
          <w:szCs w:val="24"/>
        </w:rPr>
        <w:t>21</w:t>
      </w:r>
      <w:r w:rsidRPr="00E95040">
        <w:rPr>
          <w:rFonts w:cstheme="minorHAnsi"/>
          <w:color w:val="FF671F"/>
          <w:sz w:val="24"/>
          <w:szCs w:val="24"/>
        </w:rPr>
        <w:t xml:space="preserve">: </w:t>
      </w:r>
      <w:r>
        <w:rPr>
          <w:rFonts w:cstheme="minorHAnsi"/>
          <w:color w:val="FF671F"/>
          <w:sz w:val="24"/>
          <w:szCs w:val="24"/>
        </w:rPr>
        <w:t>Extent Sleep Has Troubled Staff</w:t>
      </w:r>
    </w:p>
    <w:p w14:paraId="780FA270" w14:textId="77777777" w:rsidR="00055ACF" w:rsidRDefault="00055ACF" w:rsidP="00055ACF">
      <w:pPr>
        <w:rPr>
          <w:rFonts w:cstheme="minorHAnsi"/>
          <w:sz w:val="24"/>
          <w:szCs w:val="24"/>
        </w:rPr>
      </w:pPr>
      <w:r w:rsidRPr="000C58CC">
        <w:rPr>
          <w:rFonts w:cstheme="minorHAnsi"/>
          <w:sz w:val="24"/>
          <w:szCs w:val="24"/>
          <w:highlight w:val="yellow"/>
        </w:rPr>
        <w:t>Insert chart from the chart generator Excel spreadsheet.</w:t>
      </w:r>
    </w:p>
    <w:p w14:paraId="6136F7E1" w14:textId="77777777" w:rsidR="000D3E81" w:rsidRDefault="000D3E81" w:rsidP="006D7259">
      <w:pPr>
        <w:rPr>
          <w:rFonts w:cstheme="minorHAnsi"/>
          <w:b/>
          <w:bCs/>
          <w:sz w:val="24"/>
          <w:szCs w:val="24"/>
        </w:rPr>
      </w:pPr>
    </w:p>
    <w:p w14:paraId="36CDF09F" w14:textId="76A98A99" w:rsidR="006D7259" w:rsidRDefault="006D7259" w:rsidP="006D7259">
      <w:pPr>
        <w:rPr>
          <w:rFonts w:cstheme="minorHAnsi"/>
          <w:b/>
          <w:bCs/>
          <w:sz w:val="24"/>
          <w:szCs w:val="24"/>
        </w:rPr>
      </w:pPr>
      <w:r w:rsidRPr="005106E4">
        <w:rPr>
          <w:rFonts w:cstheme="minorHAnsi"/>
          <w:b/>
          <w:bCs/>
          <w:sz w:val="24"/>
          <w:szCs w:val="24"/>
        </w:rPr>
        <w:t>Q1</w:t>
      </w:r>
      <w:r w:rsidR="000D3E81">
        <w:rPr>
          <w:rFonts w:cstheme="minorHAnsi"/>
          <w:b/>
          <w:bCs/>
          <w:sz w:val="24"/>
          <w:szCs w:val="24"/>
        </w:rPr>
        <w:t>7</w:t>
      </w:r>
      <w:r w:rsidRPr="005106E4">
        <w:rPr>
          <w:rFonts w:cstheme="minorHAnsi"/>
          <w:b/>
          <w:bCs/>
          <w:sz w:val="24"/>
          <w:szCs w:val="24"/>
        </w:rPr>
        <w:t>)</w:t>
      </w:r>
      <w:r>
        <w:rPr>
          <w:rFonts w:cstheme="minorHAnsi"/>
          <w:b/>
          <w:bCs/>
          <w:sz w:val="24"/>
          <w:szCs w:val="24"/>
        </w:rPr>
        <w:t xml:space="preserve"> Would you like help with improving your sleep? And if so, what kind of </w:t>
      </w:r>
      <w:r w:rsidRPr="001133C4">
        <w:rPr>
          <w:rFonts w:cstheme="minorHAnsi"/>
          <w:b/>
          <w:bCs/>
          <w:sz w:val="24"/>
          <w:szCs w:val="24"/>
        </w:rPr>
        <w:t>support would you find most helpful?</w:t>
      </w:r>
    </w:p>
    <w:p w14:paraId="2835BDA4" w14:textId="45FBF6B0" w:rsidR="005A28CB" w:rsidRPr="00EF281D" w:rsidRDefault="005A28CB" w:rsidP="005A28CB">
      <w:pPr>
        <w:rPr>
          <w:rFonts w:cstheme="minorHAnsi"/>
          <w:color w:val="FF671F"/>
          <w:sz w:val="24"/>
          <w:szCs w:val="24"/>
        </w:rPr>
      </w:pPr>
      <w:r w:rsidRPr="00EF281D">
        <w:rPr>
          <w:rFonts w:cstheme="minorHAnsi"/>
          <w:color w:val="FF671F"/>
          <w:sz w:val="24"/>
          <w:szCs w:val="24"/>
        </w:rPr>
        <w:t xml:space="preserve">Figure </w:t>
      </w:r>
      <w:r>
        <w:rPr>
          <w:rFonts w:cstheme="minorHAnsi"/>
          <w:color w:val="FF671F"/>
          <w:sz w:val="24"/>
          <w:szCs w:val="24"/>
        </w:rPr>
        <w:t>22</w:t>
      </w:r>
      <w:r w:rsidRPr="00EF281D">
        <w:rPr>
          <w:rFonts w:cstheme="minorHAnsi"/>
          <w:color w:val="FF671F"/>
          <w:sz w:val="24"/>
          <w:szCs w:val="24"/>
        </w:rPr>
        <w:t xml:space="preserve">: </w:t>
      </w:r>
      <w:r>
        <w:rPr>
          <w:rFonts w:cstheme="minorHAnsi"/>
          <w:color w:val="FF671F"/>
          <w:sz w:val="24"/>
          <w:szCs w:val="24"/>
        </w:rPr>
        <w:t xml:space="preserve">Sleep - </w:t>
      </w:r>
      <w:r w:rsidRPr="00EF281D">
        <w:rPr>
          <w:rFonts w:cstheme="minorHAnsi"/>
          <w:color w:val="FF671F"/>
          <w:sz w:val="24"/>
          <w:szCs w:val="24"/>
        </w:rPr>
        <w:t xml:space="preserve">Preferred Support </w:t>
      </w:r>
    </w:p>
    <w:p w14:paraId="30B8FA78" w14:textId="77777777" w:rsidR="005A28CB" w:rsidRDefault="005A28CB" w:rsidP="005A28CB">
      <w:pPr>
        <w:rPr>
          <w:rFonts w:cstheme="minorHAnsi"/>
          <w:sz w:val="24"/>
          <w:szCs w:val="24"/>
        </w:rPr>
      </w:pPr>
      <w:r w:rsidRPr="000C58CC">
        <w:rPr>
          <w:rFonts w:cstheme="minorHAnsi"/>
          <w:sz w:val="24"/>
          <w:szCs w:val="24"/>
          <w:highlight w:val="yellow"/>
        </w:rPr>
        <w:t>Insert chart from the chart generator Excel spreadsheet.</w:t>
      </w:r>
    </w:p>
    <w:p w14:paraId="436DA8C8" w14:textId="77777777" w:rsidR="005A28CB" w:rsidRDefault="005A28CB" w:rsidP="005A28CB">
      <w:pPr>
        <w:rPr>
          <w:rFonts w:cstheme="minorHAnsi"/>
          <w:sz w:val="24"/>
          <w:szCs w:val="24"/>
        </w:rPr>
      </w:pPr>
      <w:r w:rsidRPr="00C22364">
        <w:rPr>
          <w:rFonts w:cstheme="minorHAnsi"/>
          <w:sz w:val="24"/>
          <w:szCs w:val="24"/>
          <w:highlight w:val="yellow"/>
        </w:rPr>
        <w:lastRenderedPageBreak/>
        <w:t>Insert a paragraph with any explanations to findings. Add in the table below any answers for ‘Other’.</w:t>
      </w:r>
    </w:p>
    <w:tbl>
      <w:tblPr>
        <w:tblW w:w="9371" w:type="dxa"/>
        <w:tblInd w:w="93" w:type="dxa"/>
        <w:tblLook w:val="04A0" w:firstRow="1" w:lastRow="0" w:firstColumn="1" w:lastColumn="0" w:noHBand="0" w:noVBand="1"/>
      </w:tblPr>
      <w:tblGrid>
        <w:gridCol w:w="7840"/>
        <w:gridCol w:w="1531"/>
      </w:tblGrid>
      <w:tr w:rsidR="005A28CB" w:rsidRPr="006507BE" w14:paraId="41FADC6B"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60F0DCAB" w14:textId="77777777" w:rsidR="005A28CB" w:rsidRPr="006507BE" w:rsidRDefault="005A28CB" w:rsidP="00827BC7">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34E6810" w14:textId="5B08048A" w:rsidR="005A28CB" w:rsidRPr="006507BE" w:rsidRDefault="005A28CB" w:rsidP="00827BC7">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5A28CB" w:rsidRPr="006507BE" w14:paraId="71B314DD"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auto"/>
          </w:tcPr>
          <w:p w14:paraId="4FE6CDF6" w14:textId="77777777" w:rsidR="005A28CB" w:rsidRPr="006507BE" w:rsidRDefault="005A28CB" w:rsidP="00827BC7">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64782F15" w14:textId="77777777" w:rsidR="005A28CB" w:rsidRPr="006507BE" w:rsidRDefault="005A28CB" w:rsidP="00827BC7">
            <w:pPr>
              <w:rPr>
                <w:rFonts w:cstheme="minorHAnsi"/>
                <w:sz w:val="24"/>
                <w:szCs w:val="24"/>
              </w:rPr>
            </w:pPr>
          </w:p>
        </w:tc>
      </w:tr>
      <w:tr w:rsidR="005A28CB" w:rsidRPr="006507BE" w14:paraId="37921E40"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7E345320" w14:textId="77777777" w:rsidR="005A28CB" w:rsidRPr="006507BE" w:rsidRDefault="005A28CB"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3865E1BF" w14:textId="77777777" w:rsidR="005A28CB" w:rsidRPr="006507BE" w:rsidRDefault="005A28CB" w:rsidP="00827BC7">
            <w:pPr>
              <w:rPr>
                <w:rFonts w:cstheme="minorHAnsi"/>
                <w:sz w:val="24"/>
                <w:szCs w:val="24"/>
              </w:rPr>
            </w:pPr>
          </w:p>
        </w:tc>
      </w:tr>
      <w:tr w:rsidR="005A28CB" w:rsidRPr="006507BE" w14:paraId="70CF59EC"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7B9F4A20" w14:textId="77777777" w:rsidR="005A28CB" w:rsidRPr="006507BE" w:rsidRDefault="005A28CB"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28EB9567" w14:textId="77777777" w:rsidR="005A28CB" w:rsidRPr="006507BE" w:rsidRDefault="005A28CB" w:rsidP="00827BC7">
            <w:pPr>
              <w:rPr>
                <w:rFonts w:cstheme="minorHAnsi"/>
                <w:sz w:val="24"/>
                <w:szCs w:val="24"/>
              </w:rPr>
            </w:pPr>
          </w:p>
        </w:tc>
      </w:tr>
      <w:tr w:rsidR="005A28CB" w:rsidRPr="006507BE" w14:paraId="72A792AF"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DB993D7" w14:textId="77777777" w:rsidR="005A28CB" w:rsidRPr="006507BE" w:rsidRDefault="005A28CB"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33698888" w14:textId="77777777" w:rsidR="005A28CB" w:rsidRPr="006507BE" w:rsidRDefault="005A28CB" w:rsidP="00827BC7">
            <w:pPr>
              <w:rPr>
                <w:rFonts w:cstheme="minorHAnsi"/>
                <w:sz w:val="24"/>
                <w:szCs w:val="24"/>
              </w:rPr>
            </w:pPr>
          </w:p>
        </w:tc>
      </w:tr>
      <w:tr w:rsidR="005A28CB" w:rsidRPr="006507BE" w14:paraId="330B46E4"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21B33624" w14:textId="77777777" w:rsidR="005A28CB" w:rsidRPr="006507BE" w:rsidRDefault="005A28CB"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7330D293" w14:textId="77777777" w:rsidR="005A28CB" w:rsidRPr="006507BE" w:rsidRDefault="005A28CB" w:rsidP="00827BC7">
            <w:pPr>
              <w:rPr>
                <w:rFonts w:cstheme="minorHAnsi"/>
                <w:sz w:val="24"/>
                <w:szCs w:val="24"/>
              </w:rPr>
            </w:pPr>
          </w:p>
        </w:tc>
      </w:tr>
    </w:tbl>
    <w:p w14:paraId="34A237EF" w14:textId="77777777" w:rsidR="001133C4" w:rsidRPr="001133C4" w:rsidRDefault="001133C4" w:rsidP="001133C4">
      <w:pPr>
        <w:rPr>
          <w:rFonts w:cstheme="minorHAnsi"/>
          <w:sz w:val="24"/>
          <w:szCs w:val="24"/>
        </w:rPr>
      </w:pPr>
    </w:p>
    <w:p w14:paraId="4E488FC9" w14:textId="1F0047F8" w:rsidR="001133C4" w:rsidRPr="005A28CB" w:rsidRDefault="001133C4" w:rsidP="001133C4">
      <w:pPr>
        <w:rPr>
          <w:rFonts w:cstheme="minorHAnsi"/>
          <w:b/>
          <w:bCs/>
          <w:color w:val="00629B"/>
          <w:sz w:val="24"/>
          <w:szCs w:val="24"/>
          <w:u w:val="single"/>
        </w:rPr>
      </w:pPr>
      <w:r w:rsidRPr="005A28CB">
        <w:rPr>
          <w:rFonts w:cstheme="minorHAnsi"/>
          <w:b/>
          <w:bCs/>
          <w:color w:val="00629B"/>
          <w:sz w:val="24"/>
          <w:szCs w:val="24"/>
          <w:u w:val="single"/>
        </w:rPr>
        <w:t xml:space="preserve">Section 7: Work and </w:t>
      </w:r>
      <w:r w:rsidR="005A28CB" w:rsidRPr="005A28CB">
        <w:rPr>
          <w:rFonts w:cstheme="minorHAnsi"/>
          <w:b/>
          <w:bCs/>
          <w:color w:val="00629B"/>
          <w:sz w:val="24"/>
          <w:szCs w:val="24"/>
          <w:u w:val="single"/>
        </w:rPr>
        <w:t>H</w:t>
      </w:r>
      <w:r w:rsidRPr="005A28CB">
        <w:rPr>
          <w:rFonts w:cstheme="minorHAnsi"/>
          <w:b/>
          <w:bCs/>
          <w:color w:val="00629B"/>
          <w:sz w:val="24"/>
          <w:szCs w:val="24"/>
          <w:u w:val="single"/>
        </w:rPr>
        <w:t>ealth</w:t>
      </w:r>
    </w:p>
    <w:p w14:paraId="50C0E231" w14:textId="1AF06392" w:rsidR="001133C4" w:rsidRPr="001133C4" w:rsidRDefault="001133C4" w:rsidP="001133C4">
      <w:pPr>
        <w:rPr>
          <w:rFonts w:cstheme="minorHAnsi"/>
          <w:b/>
          <w:bCs/>
          <w:sz w:val="24"/>
          <w:szCs w:val="24"/>
        </w:rPr>
      </w:pPr>
      <w:r w:rsidRPr="001133C4">
        <w:rPr>
          <w:rFonts w:cstheme="minorHAnsi"/>
          <w:b/>
          <w:bCs/>
          <w:sz w:val="24"/>
          <w:szCs w:val="24"/>
        </w:rPr>
        <w:t>Q</w:t>
      </w:r>
      <w:r w:rsidR="004D7CA1">
        <w:rPr>
          <w:rFonts w:cstheme="minorHAnsi"/>
          <w:b/>
          <w:bCs/>
          <w:sz w:val="24"/>
          <w:szCs w:val="24"/>
        </w:rPr>
        <w:t>1</w:t>
      </w:r>
      <w:r w:rsidR="000D3E81">
        <w:rPr>
          <w:rFonts w:cstheme="minorHAnsi"/>
          <w:b/>
          <w:bCs/>
          <w:sz w:val="24"/>
          <w:szCs w:val="24"/>
        </w:rPr>
        <w:t>8</w:t>
      </w:r>
      <w:r w:rsidRPr="001133C4">
        <w:rPr>
          <w:rFonts w:cstheme="minorHAnsi"/>
          <w:b/>
          <w:bCs/>
          <w:sz w:val="24"/>
          <w:szCs w:val="24"/>
        </w:rPr>
        <w:t xml:space="preserve">) In general, how satisfied </w:t>
      </w:r>
      <w:proofErr w:type="gramStart"/>
      <w:r w:rsidRPr="001133C4">
        <w:rPr>
          <w:rFonts w:cstheme="minorHAnsi"/>
          <w:b/>
          <w:bCs/>
          <w:sz w:val="24"/>
          <w:szCs w:val="24"/>
        </w:rPr>
        <w:t>are you with</w:t>
      </w:r>
      <w:proofErr w:type="gramEnd"/>
      <w:r w:rsidRPr="001133C4">
        <w:rPr>
          <w:rFonts w:cstheme="minorHAnsi"/>
          <w:b/>
          <w:bCs/>
          <w:sz w:val="24"/>
          <w:szCs w:val="24"/>
        </w:rPr>
        <w:t>:</w:t>
      </w:r>
    </w:p>
    <w:p w14:paraId="34AE4D6A" w14:textId="58D1778E" w:rsidR="00D6743F" w:rsidRDefault="005A28CB" w:rsidP="00D6743F">
      <w:pPr>
        <w:contextualSpacing/>
        <w:rPr>
          <w:rFonts w:cstheme="minorHAnsi"/>
          <w:sz w:val="24"/>
          <w:szCs w:val="24"/>
        </w:rPr>
      </w:pPr>
      <w:r w:rsidRPr="005A28CB">
        <w:rPr>
          <w:rFonts w:cstheme="minorHAnsi"/>
          <w:sz w:val="24"/>
          <w:szCs w:val="24"/>
        </w:rPr>
        <w:t xml:space="preserve">When asked, </w:t>
      </w:r>
      <w:r w:rsidR="00130C06" w:rsidRPr="0000456A">
        <w:rPr>
          <w:rFonts w:cstheme="minorHAnsi"/>
          <w:sz w:val="24"/>
          <w:szCs w:val="24"/>
          <w:highlight w:val="yellow"/>
        </w:rPr>
        <w:t>number of</w:t>
      </w:r>
      <w:r w:rsidR="00130C06">
        <w:rPr>
          <w:rFonts w:cstheme="minorHAnsi"/>
          <w:sz w:val="24"/>
          <w:szCs w:val="24"/>
        </w:rPr>
        <w:t xml:space="preserve"> respondents (</w:t>
      </w:r>
      <w:r w:rsidR="00130C06" w:rsidRPr="0000456A">
        <w:rPr>
          <w:rFonts w:cstheme="minorHAnsi"/>
          <w:sz w:val="24"/>
          <w:szCs w:val="24"/>
          <w:highlight w:val="yellow"/>
        </w:rPr>
        <w:t>xx%</w:t>
      </w:r>
      <w:r w:rsidR="00130C06">
        <w:rPr>
          <w:rFonts w:cstheme="minorHAnsi"/>
          <w:sz w:val="24"/>
          <w:szCs w:val="24"/>
        </w:rPr>
        <w:t xml:space="preserve">) said </w:t>
      </w:r>
      <w:r w:rsidRPr="005A28CB">
        <w:rPr>
          <w:rFonts w:cstheme="minorHAnsi"/>
          <w:sz w:val="24"/>
          <w:szCs w:val="24"/>
        </w:rPr>
        <w:t xml:space="preserve">that they </w:t>
      </w:r>
      <w:r w:rsidR="00D6743F">
        <w:rPr>
          <w:rFonts w:cstheme="minorHAnsi"/>
          <w:sz w:val="24"/>
          <w:szCs w:val="24"/>
        </w:rPr>
        <w:t>are very satisfied or quite satisfied with their job</w:t>
      </w:r>
      <w:r w:rsidRPr="005A28CB">
        <w:rPr>
          <w:rFonts w:cstheme="minorHAnsi"/>
          <w:sz w:val="24"/>
          <w:szCs w:val="24"/>
        </w:rPr>
        <w:t xml:space="preserve">, </w:t>
      </w:r>
      <w:r w:rsidR="00130C06" w:rsidRPr="0000456A">
        <w:rPr>
          <w:rFonts w:cstheme="minorHAnsi"/>
          <w:sz w:val="24"/>
          <w:szCs w:val="24"/>
          <w:highlight w:val="yellow"/>
        </w:rPr>
        <w:t>number</w:t>
      </w:r>
      <w:r w:rsidR="00130C06">
        <w:rPr>
          <w:rFonts w:cstheme="minorHAnsi"/>
          <w:sz w:val="24"/>
          <w:szCs w:val="24"/>
        </w:rPr>
        <w:t xml:space="preserve"> (</w:t>
      </w:r>
      <w:r w:rsidR="00D6743F" w:rsidRPr="00D6743F">
        <w:rPr>
          <w:rFonts w:cstheme="minorHAnsi"/>
          <w:sz w:val="24"/>
          <w:szCs w:val="24"/>
          <w:highlight w:val="yellow"/>
        </w:rPr>
        <w:t>xx</w:t>
      </w:r>
      <w:r w:rsidR="00D6743F" w:rsidRPr="005A28CB">
        <w:rPr>
          <w:rFonts w:cstheme="minorHAnsi"/>
          <w:sz w:val="24"/>
          <w:szCs w:val="24"/>
          <w:highlight w:val="yellow"/>
        </w:rPr>
        <w:t>%</w:t>
      </w:r>
      <w:r w:rsidR="00130C06">
        <w:rPr>
          <w:rFonts w:cstheme="minorHAnsi"/>
          <w:sz w:val="24"/>
          <w:szCs w:val="24"/>
        </w:rPr>
        <w:t>)</w:t>
      </w:r>
      <w:r w:rsidR="00D6743F" w:rsidRPr="005A28CB">
        <w:rPr>
          <w:rFonts w:cstheme="minorHAnsi"/>
          <w:sz w:val="24"/>
          <w:szCs w:val="24"/>
        </w:rPr>
        <w:t xml:space="preserve"> </w:t>
      </w:r>
      <w:r w:rsidR="00D6743F" w:rsidRPr="00D6743F">
        <w:rPr>
          <w:rFonts w:cstheme="minorHAnsi"/>
          <w:sz w:val="24"/>
          <w:szCs w:val="24"/>
        </w:rPr>
        <w:t xml:space="preserve">are very satisfied or quite satisfied with </w:t>
      </w:r>
      <w:r w:rsidR="00D6743F">
        <w:rPr>
          <w:rFonts w:cstheme="minorHAnsi"/>
          <w:sz w:val="24"/>
          <w:szCs w:val="24"/>
        </w:rPr>
        <w:t>t</w:t>
      </w:r>
      <w:r w:rsidR="00D6743F" w:rsidRPr="00D6743F">
        <w:rPr>
          <w:rFonts w:cstheme="minorHAnsi"/>
          <w:sz w:val="24"/>
          <w:szCs w:val="24"/>
        </w:rPr>
        <w:t>he social environment at work</w:t>
      </w:r>
      <w:r w:rsidR="00D6743F" w:rsidRPr="005A28CB">
        <w:rPr>
          <w:rFonts w:cstheme="minorHAnsi"/>
          <w:sz w:val="24"/>
          <w:szCs w:val="24"/>
        </w:rPr>
        <w:t xml:space="preserve">, </w:t>
      </w:r>
      <w:r w:rsidR="00D6743F">
        <w:rPr>
          <w:rFonts w:cstheme="minorHAnsi"/>
          <w:sz w:val="24"/>
          <w:szCs w:val="24"/>
        </w:rPr>
        <w:t xml:space="preserve">and </w:t>
      </w:r>
      <w:r w:rsidR="00130C06" w:rsidRPr="0000456A">
        <w:rPr>
          <w:rFonts w:cstheme="minorHAnsi"/>
          <w:sz w:val="24"/>
          <w:szCs w:val="24"/>
          <w:highlight w:val="yellow"/>
        </w:rPr>
        <w:t>number</w:t>
      </w:r>
      <w:r w:rsidR="00130C06">
        <w:rPr>
          <w:rFonts w:cstheme="minorHAnsi"/>
          <w:sz w:val="24"/>
          <w:szCs w:val="24"/>
        </w:rPr>
        <w:t xml:space="preserve"> (</w:t>
      </w:r>
      <w:r w:rsidR="00D6743F" w:rsidRPr="00D6743F">
        <w:rPr>
          <w:rFonts w:cstheme="minorHAnsi"/>
          <w:sz w:val="24"/>
          <w:szCs w:val="24"/>
          <w:highlight w:val="yellow"/>
        </w:rPr>
        <w:t>xx</w:t>
      </w:r>
      <w:r w:rsidR="00D6743F" w:rsidRPr="005A28CB">
        <w:rPr>
          <w:rFonts w:cstheme="minorHAnsi"/>
          <w:sz w:val="24"/>
          <w:szCs w:val="24"/>
          <w:highlight w:val="yellow"/>
        </w:rPr>
        <w:t>%</w:t>
      </w:r>
      <w:r w:rsidR="00130C06">
        <w:rPr>
          <w:rFonts w:cstheme="minorHAnsi"/>
          <w:sz w:val="24"/>
          <w:szCs w:val="24"/>
        </w:rPr>
        <w:t>)</w:t>
      </w:r>
      <w:r w:rsidR="00D6743F" w:rsidRPr="005A28CB">
        <w:rPr>
          <w:rFonts w:cstheme="minorHAnsi"/>
          <w:sz w:val="24"/>
          <w:szCs w:val="24"/>
        </w:rPr>
        <w:t xml:space="preserve"> </w:t>
      </w:r>
      <w:r w:rsidR="00D6743F" w:rsidRPr="00D6743F">
        <w:rPr>
          <w:rFonts w:cstheme="minorHAnsi"/>
          <w:sz w:val="24"/>
          <w:szCs w:val="24"/>
        </w:rPr>
        <w:t xml:space="preserve">are very satisfied or quite satisfied with </w:t>
      </w:r>
      <w:r w:rsidR="00D6743F">
        <w:rPr>
          <w:rFonts w:cstheme="minorHAnsi"/>
          <w:sz w:val="24"/>
          <w:szCs w:val="24"/>
        </w:rPr>
        <w:t>t</w:t>
      </w:r>
      <w:r w:rsidR="00D6743F" w:rsidRPr="00D6743F">
        <w:rPr>
          <w:rFonts w:cstheme="minorHAnsi"/>
          <w:sz w:val="24"/>
          <w:szCs w:val="24"/>
        </w:rPr>
        <w:t>he physical environment at work</w:t>
      </w:r>
      <w:r w:rsidR="00D6743F">
        <w:rPr>
          <w:rFonts w:cstheme="minorHAnsi"/>
          <w:sz w:val="24"/>
          <w:szCs w:val="24"/>
        </w:rPr>
        <w:t>.</w:t>
      </w:r>
    </w:p>
    <w:p w14:paraId="37EF1FF4" w14:textId="77777777" w:rsidR="00D6743F" w:rsidRDefault="00D6743F" w:rsidP="00D6743F">
      <w:pPr>
        <w:contextualSpacing/>
        <w:rPr>
          <w:rFonts w:cstheme="minorHAnsi"/>
          <w:sz w:val="24"/>
          <w:szCs w:val="24"/>
        </w:rPr>
      </w:pPr>
    </w:p>
    <w:p w14:paraId="59841372" w14:textId="78925EEB" w:rsidR="00D6743F" w:rsidRPr="005A28CB" w:rsidRDefault="006E3BB6" w:rsidP="00D6743F">
      <w:pPr>
        <w:contextualSpacing/>
        <w:rPr>
          <w:rFonts w:cstheme="minorHAnsi"/>
          <w:sz w:val="24"/>
          <w:szCs w:val="24"/>
        </w:rPr>
      </w:pPr>
      <w:r w:rsidRPr="0000456A">
        <w:rPr>
          <w:rFonts w:cstheme="minorHAnsi"/>
          <w:sz w:val="24"/>
          <w:szCs w:val="24"/>
          <w:highlight w:val="yellow"/>
        </w:rPr>
        <w:t>Number of</w:t>
      </w:r>
      <w:r>
        <w:rPr>
          <w:rFonts w:cstheme="minorHAnsi"/>
          <w:sz w:val="24"/>
          <w:szCs w:val="24"/>
        </w:rPr>
        <w:t xml:space="preserve"> respondents (</w:t>
      </w:r>
      <w:r w:rsidRPr="0000456A">
        <w:rPr>
          <w:rFonts w:cstheme="minorHAnsi"/>
          <w:sz w:val="24"/>
          <w:szCs w:val="24"/>
          <w:highlight w:val="yellow"/>
        </w:rPr>
        <w:t>xx%</w:t>
      </w:r>
      <w:r>
        <w:rPr>
          <w:rFonts w:cstheme="minorHAnsi"/>
          <w:sz w:val="24"/>
          <w:szCs w:val="24"/>
        </w:rPr>
        <w:t>) stated</w:t>
      </w:r>
      <w:r w:rsidR="00D6743F" w:rsidRPr="005A28CB">
        <w:rPr>
          <w:rFonts w:cstheme="minorHAnsi"/>
          <w:sz w:val="24"/>
          <w:szCs w:val="24"/>
        </w:rPr>
        <w:t xml:space="preserve"> that they </w:t>
      </w:r>
      <w:r w:rsidR="00D6743F" w:rsidRPr="00D6743F">
        <w:rPr>
          <w:rFonts w:cstheme="minorHAnsi"/>
          <w:sz w:val="24"/>
          <w:szCs w:val="24"/>
        </w:rPr>
        <w:t>are</w:t>
      </w:r>
      <w:r w:rsidR="00D6743F">
        <w:rPr>
          <w:rFonts w:cstheme="minorHAnsi"/>
          <w:sz w:val="24"/>
          <w:szCs w:val="24"/>
        </w:rPr>
        <w:t xml:space="preserve"> </w:t>
      </w:r>
      <w:r w:rsidR="00D6743F" w:rsidRPr="00D6743F">
        <w:rPr>
          <w:rFonts w:cstheme="minorHAnsi"/>
          <w:sz w:val="24"/>
          <w:szCs w:val="24"/>
        </w:rPr>
        <w:t>quite dissatisfied or very dissatisfied with their job</w:t>
      </w:r>
      <w:r w:rsidR="00D6743F">
        <w:rPr>
          <w:rFonts w:cstheme="minorHAnsi"/>
          <w:sz w:val="24"/>
          <w:szCs w:val="24"/>
        </w:rPr>
        <w:t xml:space="preserve">. </w:t>
      </w:r>
      <w:r w:rsidRPr="0000456A">
        <w:rPr>
          <w:rFonts w:cstheme="minorHAnsi"/>
          <w:sz w:val="24"/>
          <w:szCs w:val="24"/>
          <w:highlight w:val="yellow"/>
        </w:rPr>
        <w:t>Number</w:t>
      </w:r>
      <w:r>
        <w:rPr>
          <w:rFonts w:cstheme="minorHAnsi"/>
          <w:sz w:val="24"/>
          <w:szCs w:val="24"/>
        </w:rPr>
        <w:t xml:space="preserve"> (</w:t>
      </w:r>
      <w:r w:rsidR="00D6743F" w:rsidRPr="00D6743F">
        <w:rPr>
          <w:rFonts w:cstheme="minorHAnsi"/>
          <w:sz w:val="24"/>
          <w:szCs w:val="24"/>
          <w:highlight w:val="yellow"/>
        </w:rPr>
        <w:t>xx</w:t>
      </w:r>
      <w:r w:rsidR="00D6743F" w:rsidRPr="005A28CB">
        <w:rPr>
          <w:rFonts w:cstheme="minorHAnsi"/>
          <w:sz w:val="24"/>
          <w:szCs w:val="24"/>
          <w:highlight w:val="yellow"/>
        </w:rPr>
        <w:t>%</w:t>
      </w:r>
      <w:r>
        <w:rPr>
          <w:rFonts w:cstheme="minorHAnsi"/>
          <w:sz w:val="24"/>
          <w:szCs w:val="24"/>
        </w:rPr>
        <w:t>)</w:t>
      </w:r>
      <w:r w:rsidR="00D6743F" w:rsidRPr="005A28CB">
        <w:rPr>
          <w:rFonts w:cstheme="minorHAnsi"/>
          <w:sz w:val="24"/>
          <w:szCs w:val="24"/>
        </w:rPr>
        <w:t xml:space="preserve"> </w:t>
      </w:r>
      <w:r w:rsidR="00D6743F">
        <w:rPr>
          <w:rFonts w:cstheme="minorHAnsi"/>
          <w:sz w:val="24"/>
          <w:szCs w:val="24"/>
        </w:rPr>
        <w:t xml:space="preserve">are </w:t>
      </w:r>
      <w:r w:rsidR="00D6743F" w:rsidRPr="00D6743F">
        <w:rPr>
          <w:rFonts w:cstheme="minorHAnsi"/>
          <w:sz w:val="24"/>
          <w:szCs w:val="24"/>
        </w:rPr>
        <w:t>quite dissatisfied or very dissatisfied with t</w:t>
      </w:r>
      <w:r w:rsidR="00D6743F">
        <w:rPr>
          <w:rFonts w:cstheme="minorHAnsi"/>
          <w:sz w:val="24"/>
          <w:szCs w:val="24"/>
        </w:rPr>
        <w:t>he</w:t>
      </w:r>
      <w:r w:rsidR="00D6743F" w:rsidRPr="00D6743F">
        <w:rPr>
          <w:rFonts w:cstheme="minorHAnsi"/>
          <w:sz w:val="24"/>
          <w:szCs w:val="24"/>
        </w:rPr>
        <w:t xml:space="preserve"> social environment at work</w:t>
      </w:r>
      <w:r w:rsidR="00D6743F">
        <w:rPr>
          <w:rFonts w:cstheme="minorHAnsi"/>
          <w:sz w:val="24"/>
          <w:szCs w:val="24"/>
        </w:rPr>
        <w:t xml:space="preserve">, and </w:t>
      </w:r>
      <w:r w:rsidRPr="0000456A">
        <w:rPr>
          <w:rFonts w:cstheme="minorHAnsi"/>
          <w:sz w:val="24"/>
          <w:szCs w:val="24"/>
          <w:highlight w:val="yellow"/>
        </w:rPr>
        <w:t>number</w:t>
      </w:r>
      <w:r>
        <w:rPr>
          <w:rFonts w:cstheme="minorHAnsi"/>
          <w:sz w:val="24"/>
          <w:szCs w:val="24"/>
        </w:rPr>
        <w:t xml:space="preserve"> (</w:t>
      </w:r>
      <w:r w:rsidR="00D6743F" w:rsidRPr="00D6743F">
        <w:rPr>
          <w:rFonts w:cstheme="minorHAnsi"/>
          <w:sz w:val="24"/>
          <w:szCs w:val="24"/>
          <w:highlight w:val="yellow"/>
        </w:rPr>
        <w:t>xx</w:t>
      </w:r>
      <w:r w:rsidR="00D6743F" w:rsidRPr="005A28CB">
        <w:rPr>
          <w:rFonts w:cstheme="minorHAnsi"/>
          <w:sz w:val="24"/>
          <w:szCs w:val="24"/>
          <w:highlight w:val="yellow"/>
        </w:rPr>
        <w:t>%</w:t>
      </w:r>
      <w:r>
        <w:rPr>
          <w:rFonts w:cstheme="minorHAnsi"/>
          <w:sz w:val="24"/>
          <w:szCs w:val="24"/>
        </w:rPr>
        <w:t>)</w:t>
      </w:r>
      <w:r w:rsidR="00D6743F" w:rsidRPr="005A28CB">
        <w:rPr>
          <w:rFonts w:cstheme="minorHAnsi"/>
          <w:sz w:val="24"/>
          <w:szCs w:val="24"/>
        </w:rPr>
        <w:t xml:space="preserve"> </w:t>
      </w:r>
      <w:r w:rsidR="00D6743F" w:rsidRPr="00D6743F">
        <w:rPr>
          <w:rFonts w:cstheme="minorHAnsi"/>
          <w:sz w:val="24"/>
          <w:szCs w:val="24"/>
        </w:rPr>
        <w:t xml:space="preserve">are quite dissatisfied or very dissatisfied with the </w:t>
      </w:r>
      <w:r w:rsidR="00D6743F">
        <w:rPr>
          <w:rFonts w:cstheme="minorHAnsi"/>
          <w:sz w:val="24"/>
          <w:szCs w:val="24"/>
        </w:rPr>
        <w:t>physical</w:t>
      </w:r>
      <w:r w:rsidR="00D6743F" w:rsidRPr="00D6743F">
        <w:rPr>
          <w:rFonts w:cstheme="minorHAnsi"/>
          <w:sz w:val="24"/>
          <w:szCs w:val="24"/>
        </w:rPr>
        <w:t xml:space="preserve"> environment at work</w:t>
      </w:r>
      <w:r w:rsidR="00D6743F" w:rsidRPr="005A28CB">
        <w:rPr>
          <w:rFonts w:cstheme="minorHAnsi"/>
          <w:sz w:val="24"/>
          <w:szCs w:val="24"/>
        </w:rPr>
        <w:t xml:space="preserve">. </w:t>
      </w:r>
    </w:p>
    <w:p w14:paraId="1FBD16F7" w14:textId="3AEAD01C" w:rsidR="005A28CB" w:rsidRPr="005A28CB" w:rsidRDefault="005A28CB" w:rsidP="005A28CB">
      <w:pPr>
        <w:contextualSpacing/>
        <w:rPr>
          <w:rFonts w:cstheme="minorHAnsi"/>
          <w:sz w:val="24"/>
          <w:szCs w:val="24"/>
        </w:rPr>
      </w:pPr>
    </w:p>
    <w:p w14:paraId="58B8BB77" w14:textId="185AC543" w:rsidR="00363AFB" w:rsidRPr="00E95040" w:rsidRDefault="00363AFB" w:rsidP="00363AFB">
      <w:pPr>
        <w:rPr>
          <w:rFonts w:cstheme="minorHAnsi"/>
          <w:color w:val="FF671F"/>
          <w:sz w:val="24"/>
          <w:szCs w:val="24"/>
        </w:rPr>
      </w:pPr>
      <w:r w:rsidRPr="00E95040">
        <w:rPr>
          <w:rFonts w:cstheme="minorHAnsi"/>
          <w:color w:val="FF671F"/>
          <w:sz w:val="24"/>
          <w:szCs w:val="24"/>
        </w:rPr>
        <w:t xml:space="preserve">Figure </w:t>
      </w:r>
      <w:r>
        <w:rPr>
          <w:rFonts w:cstheme="minorHAnsi"/>
          <w:color w:val="FF671F"/>
          <w:sz w:val="24"/>
          <w:szCs w:val="24"/>
        </w:rPr>
        <w:t>23</w:t>
      </w:r>
      <w:r w:rsidRPr="00E95040">
        <w:rPr>
          <w:rFonts w:cstheme="minorHAnsi"/>
          <w:color w:val="FF671F"/>
          <w:sz w:val="24"/>
          <w:szCs w:val="24"/>
        </w:rPr>
        <w:t xml:space="preserve">: </w:t>
      </w:r>
      <w:r>
        <w:rPr>
          <w:rFonts w:cstheme="minorHAnsi"/>
          <w:color w:val="FF671F"/>
          <w:sz w:val="24"/>
          <w:szCs w:val="24"/>
        </w:rPr>
        <w:t>Level of Staff Satisfaction with Job and Environment at Work</w:t>
      </w:r>
    </w:p>
    <w:p w14:paraId="430E897B" w14:textId="0DFEB154" w:rsidR="005A28CB" w:rsidRDefault="00363AFB" w:rsidP="005A28CB">
      <w:pPr>
        <w:rPr>
          <w:rFonts w:cstheme="minorHAnsi"/>
          <w:sz w:val="24"/>
          <w:szCs w:val="24"/>
        </w:rPr>
      </w:pPr>
      <w:r w:rsidRPr="000C58CC">
        <w:rPr>
          <w:rFonts w:cstheme="minorHAnsi"/>
          <w:sz w:val="24"/>
          <w:szCs w:val="24"/>
          <w:highlight w:val="yellow"/>
        </w:rPr>
        <w:t>Insert chart from the chart generator Excel spreadsheet.</w:t>
      </w:r>
    </w:p>
    <w:p w14:paraId="70193F57" w14:textId="77777777" w:rsidR="001133C4" w:rsidRPr="001133C4" w:rsidRDefault="001133C4" w:rsidP="001133C4">
      <w:pPr>
        <w:rPr>
          <w:rFonts w:cstheme="minorHAnsi"/>
          <w:sz w:val="24"/>
          <w:szCs w:val="24"/>
        </w:rPr>
      </w:pPr>
    </w:p>
    <w:p w14:paraId="139FDEA6" w14:textId="18D5B217" w:rsidR="001133C4" w:rsidRPr="001133C4" w:rsidRDefault="001133C4" w:rsidP="001133C4">
      <w:pPr>
        <w:rPr>
          <w:rFonts w:cstheme="minorHAnsi"/>
          <w:b/>
          <w:bCs/>
          <w:sz w:val="24"/>
          <w:szCs w:val="24"/>
        </w:rPr>
      </w:pPr>
      <w:r w:rsidRPr="001133C4">
        <w:rPr>
          <w:rFonts w:cstheme="minorHAnsi"/>
          <w:b/>
          <w:bCs/>
          <w:sz w:val="24"/>
          <w:szCs w:val="24"/>
        </w:rPr>
        <w:t>Q</w:t>
      </w:r>
      <w:r w:rsidR="00427E80">
        <w:rPr>
          <w:rFonts w:cstheme="minorHAnsi"/>
          <w:b/>
          <w:bCs/>
          <w:sz w:val="24"/>
          <w:szCs w:val="24"/>
        </w:rPr>
        <w:t>1</w:t>
      </w:r>
      <w:r w:rsidR="000D3E81">
        <w:rPr>
          <w:rFonts w:cstheme="minorHAnsi"/>
          <w:b/>
          <w:bCs/>
          <w:sz w:val="24"/>
          <w:szCs w:val="24"/>
        </w:rPr>
        <w:t>9</w:t>
      </w:r>
      <w:r w:rsidRPr="001133C4">
        <w:rPr>
          <w:rFonts w:cstheme="minorHAnsi"/>
          <w:b/>
          <w:bCs/>
          <w:sz w:val="24"/>
          <w:szCs w:val="24"/>
        </w:rPr>
        <w:t>) In general, how do you find your job?</w:t>
      </w:r>
    </w:p>
    <w:p w14:paraId="355189A9" w14:textId="7CC448F2" w:rsidR="00A71B72" w:rsidRPr="00A71B72" w:rsidRDefault="00A71B72" w:rsidP="00A71B72">
      <w:pPr>
        <w:rPr>
          <w:rFonts w:cstheme="minorHAnsi"/>
          <w:sz w:val="24"/>
          <w:szCs w:val="24"/>
        </w:rPr>
      </w:pPr>
      <w:r w:rsidRPr="00A71B72">
        <w:rPr>
          <w:rFonts w:cstheme="minorHAnsi"/>
          <w:sz w:val="24"/>
          <w:szCs w:val="24"/>
        </w:rPr>
        <w:t xml:space="preserve">When asked, </w:t>
      </w:r>
      <w:r w:rsidR="006E3BB6" w:rsidRPr="0000456A">
        <w:rPr>
          <w:rFonts w:cstheme="minorHAnsi"/>
          <w:sz w:val="24"/>
          <w:szCs w:val="24"/>
          <w:highlight w:val="yellow"/>
        </w:rPr>
        <w:t>number of</w:t>
      </w:r>
      <w:r w:rsidR="006E3BB6">
        <w:rPr>
          <w:rFonts w:cstheme="minorHAnsi"/>
          <w:sz w:val="24"/>
          <w:szCs w:val="24"/>
        </w:rPr>
        <w:t xml:space="preserve"> respondents (</w:t>
      </w:r>
      <w:r w:rsidRPr="00A71B72">
        <w:rPr>
          <w:rFonts w:cstheme="minorHAnsi"/>
          <w:sz w:val="24"/>
          <w:szCs w:val="24"/>
          <w:highlight w:val="yellow"/>
        </w:rPr>
        <w:t>xx%</w:t>
      </w:r>
      <w:r w:rsidR="006E3BB6">
        <w:rPr>
          <w:rFonts w:cstheme="minorHAnsi"/>
          <w:sz w:val="24"/>
          <w:szCs w:val="24"/>
        </w:rPr>
        <w:t>)</w:t>
      </w:r>
      <w:r w:rsidRPr="00A71B72">
        <w:rPr>
          <w:rFonts w:cstheme="minorHAnsi"/>
          <w:sz w:val="24"/>
          <w:szCs w:val="24"/>
        </w:rPr>
        <w:t xml:space="preserve"> reported that they found their job very stressful or extremely stressful, with </w:t>
      </w:r>
      <w:r w:rsidR="006E3BB6" w:rsidRPr="0000456A">
        <w:rPr>
          <w:rFonts w:cstheme="minorHAnsi"/>
          <w:sz w:val="24"/>
          <w:szCs w:val="24"/>
          <w:highlight w:val="yellow"/>
        </w:rPr>
        <w:t>number</w:t>
      </w:r>
      <w:r w:rsidR="006E3BB6">
        <w:rPr>
          <w:rFonts w:cstheme="minorHAnsi"/>
          <w:sz w:val="24"/>
          <w:szCs w:val="24"/>
        </w:rPr>
        <w:t xml:space="preserve"> (</w:t>
      </w:r>
      <w:r w:rsidRPr="00A71B72">
        <w:rPr>
          <w:rFonts w:cstheme="minorHAnsi"/>
          <w:sz w:val="24"/>
          <w:szCs w:val="24"/>
          <w:highlight w:val="yellow"/>
        </w:rPr>
        <w:t>xx%</w:t>
      </w:r>
      <w:r w:rsidR="006E3BB6">
        <w:rPr>
          <w:rFonts w:cstheme="minorHAnsi"/>
          <w:sz w:val="24"/>
          <w:szCs w:val="24"/>
        </w:rPr>
        <w:t>)</w:t>
      </w:r>
      <w:r w:rsidRPr="00A71B72">
        <w:rPr>
          <w:rFonts w:cstheme="minorHAnsi"/>
          <w:sz w:val="24"/>
          <w:szCs w:val="24"/>
        </w:rPr>
        <w:t xml:space="preserve"> reporting finding their job mildly or not at all stressful. </w:t>
      </w:r>
    </w:p>
    <w:p w14:paraId="2B3F2A46" w14:textId="2876F0B5" w:rsidR="00A71B72" w:rsidRPr="00E95040" w:rsidRDefault="00A71B72" w:rsidP="00A71B72">
      <w:pPr>
        <w:rPr>
          <w:rFonts w:cstheme="minorHAnsi"/>
          <w:color w:val="FF671F"/>
          <w:sz w:val="24"/>
          <w:szCs w:val="24"/>
        </w:rPr>
      </w:pPr>
      <w:r w:rsidRPr="00E95040">
        <w:rPr>
          <w:rFonts w:cstheme="minorHAnsi"/>
          <w:color w:val="FF671F"/>
          <w:sz w:val="24"/>
          <w:szCs w:val="24"/>
        </w:rPr>
        <w:t xml:space="preserve">Figure </w:t>
      </w:r>
      <w:r>
        <w:rPr>
          <w:rFonts w:cstheme="minorHAnsi"/>
          <w:color w:val="FF671F"/>
          <w:sz w:val="24"/>
          <w:szCs w:val="24"/>
        </w:rPr>
        <w:t>24</w:t>
      </w:r>
      <w:r w:rsidRPr="00E95040">
        <w:rPr>
          <w:rFonts w:cstheme="minorHAnsi"/>
          <w:color w:val="FF671F"/>
          <w:sz w:val="24"/>
          <w:szCs w:val="24"/>
        </w:rPr>
        <w:t xml:space="preserve">: </w:t>
      </w:r>
      <w:r>
        <w:rPr>
          <w:rFonts w:cstheme="minorHAnsi"/>
          <w:color w:val="FF671F"/>
          <w:sz w:val="24"/>
          <w:szCs w:val="24"/>
        </w:rPr>
        <w:t>Stress at Work</w:t>
      </w:r>
    </w:p>
    <w:p w14:paraId="31457FA5" w14:textId="77777777" w:rsidR="00A71B72" w:rsidRDefault="00A71B72" w:rsidP="00A71B72">
      <w:pPr>
        <w:rPr>
          <w:rFonts w:cstheme="minorHAnsi"/>
          <w:sz w:val="24"/>
          <w:szCs w:val="24"/>
        </w:rPr>
      </w:pPr>
      <w:r w:rsidRPr="000C58CC">
        <w:rPr>
          <w:rFonts w:cstheme="minorHAnsi"/>
          <w:sz w:val="24"/>
          <w:szCs w:val="24"/>
          <w:highlight w:val="yellow"/>
        </w:rPr>
        <w:t>Insert chart from the chart generator Excel spreadsheet.</w:t>
      </w:r>
    </w:p>
    <w:p w14:paraId="5407D3E6" w14:textId="77777777" w:rsidR="001133C4" w:rsidRPr="001133C4" w:rsidRDefault="001133C4" w:rsidP="001133C4">
      <w:pPr>
        <w:rPr>
          <w:rFonts w:cstheme="minorHAnsi"/>
          <w:sz w:val="24"/>
          <w:szCs w:val="24"/>
        </w:rPr>
      </w:pPr>
    </w:p>
    <w:p w14:paraId="4B58F2A0" w14:textId="12FB94C2" w:rsidR="001133C4" w:rsidRPr="00A71B72" w:rsidRDefault="001133C4" w:rsidP="001133C4">
      <w:pPr>
        <w:rPr>
          <w:rFonts w:cstheme="minorHAnsi"/>
          <w:b/>
          <w:bCs/>
          <w:color w:val="00629B"/>
          <w:sz w:val="24"/>
          <w:szCs w:val="24"/>
          <w:u w:val="single"/>
        </w:rPr>
      </w:pPr>
      <w:r w:rsidRPr="00A71B72">
        <w:rPr>
          <w:rFonts w:cstheme="minorHAnsi"/>
          <w:b/>
          <w:bCs/>
          <w:color w:val="00629B"/>
          <w:sz w:val="24"/>
          <w:szCs w:val="24"/>
          <w:u w:val="single"/>
        </w:rPr>
        <w:t xml:space="preserve">Section </w:t>
      </w:r>
      <w:r w:rsidR="001212E9" w:rsidRPr="00A71B72">
        <w:rPr>
          <w:rFonts w:cstheme="minorHAnsi"/>
          <w:b/>
          <w:bCs/>
          <w:color w:val="00629B"/>
          <w:sz w:val="24"/>
          <w:szCs w:val="24"/>
          <w:u w:val="single"/>
        </w:rPr>
        <w:t>8</w:t>
      </w:r>
      <w:r w:rsidRPr="00A71B72">
        <w:rPr>
          <w:rFonts w:cstheme="minorHAnsi"/>
          <w:b/>
          <w:bCs/>
          <w:color w:val="00629B"/>
          <w:sz w:val="24"/>
          <w:szCs w:val="24"/>
          <w:u w:val="single"/>
        </w:rPr>
        <w:t xml:space="preserve">: Workplace </w:t>
      </w:r>
      <w:r w:rsidR="00A71B72" w:rsidRPr="00A71B72">
        <w:rPr>
          <w:rFonts w:cstheme="minorHAnsi"/>
          <w:b/>
          <w:bCs/>
          <w:color w:val="00629B"/>
          <w:sz w:val="24"/>
          <w:szCs w:val="24"/>
          <w:u w:val="single"/>
        </w:rPr>
        <w:t>C</w:t>
      </w:r>
      <w:r w:rsidRPr="00A71B72">
        <w:rPr>
          <w:rFonts w:cstheme="minorHAnsi"/>
          <w:b/>
          <w:bCs/>
          <w:color w:val="00629B"/>
          <w:sz w:val="24"/>
          <w:szCs w:val="24"/>
          <w:u w:val="single"/>
        </w:rPr>
        <w:t>ulture</w:t>
      </w:r>
    </w:p>
    <w:p w14:paraId="2E60B653" w14:textId="7F1BF053" w:rsidR="001133C4" w:rsidRPr="001133C4" w:rsidRDefault="001133C4" w:rsidP="001133C4">
      <w:pPr>
        <w:rPr>
          <w:rFonts w:cstheme="minorHAnsi"/>
          <w:b/>
          <w:bCs/>
          <w:sz w:val="24"/>
          <w:szCs w:val="24"/>
        </w:rPr>
      </w:pPr>
      <w:r w:rsidRPr="001133C4">
        <w:rPr>
          <w:rFonts w:cstheme="minorHAnsi"/>
          <w:b/>
          <w:bCs/>
          <w:sz w:val="24"/>
          <w:szCs w:val="24"/>
        </w:rPr>
        <w:lastRenderedPageBreak/>
        <w:t>Q</w:t>
      </w:r>
      <w:r w:rsidR="000D3E81">
        <w:rPr>
          <w:rFonts w:cstheme="minorHAnsi"/>
          <w:b/>
          <w:bCs/>
          <w:sz w:val="24"/>
          <w:szCs w:val="24"/>
        </w:rPr>
        <w:t>20</w:t>
      </w:r>
      <w:r w:rsidRPr="001133C4">
        <w:rPr>
          <w:rFonts w:cstheme="minorHAnsi"/>
          <w:b/>
          <w:bCs/>
          <w:sz w:val="24"/>
          <w:szCs w:val="24"/>
        </w:rPr>
        <w:t>) Considering the working conditions in your workplace in the last three months, please indicate how true the following statements are for you:</w:t>
      </w:r>
    </w:p>
    <w:p w14:paraId="36335EBA" w14:textId="311B055B" w:rsidR="00507530" w:rsidRPr="00E95040" w:rsidRDefault="00507530" w:rsidP="00507530">
      <w:pPr>
        <w:rPr>
          <w:rFonts w:cstheme="minorHAnsi"/>
          <w:color w:val="FF671F"/>
          <w:sz w:val="24"/>
          <w:szCs w:val="24"/>
        </w:rPr>
      </w:pPr>
      <w:bookmarkStart w:id="13" w:name="_Hlk89177541"/>
      <w:r w:rsidRPr="00E95040">
        <w:rPr>
          <w:rFonts w:cstheme="minorHAnsi"/>
          <w:color w:val="FF671F"/>
          <w:sz w:val="24"/>
          <w:szCs w:val="24"/>
        </w:rPr>
        <w:t xml:space="preserve">Figure </w:t>
      </w:r>
      <w:r>
        <w:rPr>
          <w:rFonts w:cstheme="minorHAnsi"/>
          <w:color w:val="FF671F"/>
          <w:sz w:val="24"/>
          <w:szCs w:val="24"/>
        </w:rPr>
        <w:t>25</w:t>
      </w:r>
      <w:r w:rsidRPr="00E95040">
        <w:rPr>
          <w:rFonts w:cstheme="minorHAnsi"/>
          <w:color w:val="FF671F"/>
          <w:sz w:val="24"/>
          <w:szCs w:val="24"/>
        </w:rPr>
        <w:t xml:space="preserve">: </w:t>
      </w:r>
      <w:r>
        <w:rPr>
          <w:rFonts w:cstheme="minorHAnsi"/>
          <w:color w:val="FF671F"/>
          <w:sz w:val="24"/>
          <w:szCs w:val="24"/>
        </w:rPr>
        <w:t>Working Conditions in the Last 3 months</w:t>
      </w:r>
    </w:p>
    <w:p w14:paraId="6BC5D9CA" w14:textId="38A14FCE" w:rsidR="00507530" w:rsidRDefault="00507530" w:rsidP="00507530">
      <w:pPr>
        <w:rPr>
          <w:rFonts w:cstheme="minorHAnsi"/>
          <w:sz w:val="24"/>
          <w:szCs w:val="24"/>
        </w:rPr>
      </w:pPr>
      <w:r w:rsidRPr="000C58CC">
        <w:rPr>
          <w:rFonts w:cstheme="minorHAnsi"/>
          <w:sz w:val="24"/>
          <w:szCs w:val="24"/>
          <w:highlight w:val="yellow"/>
        </w:rPr>
        <w:t>Insert chart</w:t>
      </w:r>
      <w:r w:rsidR="00827BC7">
        <w:rPr>
          <w:rFonts w:cstheme="minorHAnsi"/>
          <w:sz w:val="24"/>
          <w:szCs w:val="24"/>
          <w:highlight w:val="yellow"/>
        </w:rPr>
        <w:t xml:space="preserve"> </w:t>
      </w:r>
      <w:r w:rsidRPr="000C58CC">
        <w:rPr>
          <w:rFonts w:cstheme="minorHAnsi"/>
          <w:sz w:val="24"/>
          <w:szCs w:val="24"/>
          <w:highlight w:val="yellow"/>
        </w:rPr>
        <w:t>from the chart generator Excel spreadsheet.</w:t>
      </w:r>
      <w:r w:rsidR="00E60070">
        <w:rPr>
          <w:rFonts w:cstheme="minorHAnsi"/>
          <w:sz w:val="24"/>
          <w:szCs w:val="24"/>
        </w:rPr>
        <w:t xml:space="preserve">  </w:t>
      </w:r>
    </w:p>
    <w:bookmarkEnd w:id="13"/>
    <w:p w14:paraId="1F7F64C9" w14:textId="77777777" w:rsidR="000959C1" w:rsidRDefault="000959C1" w:rsidP="000959C1">
      <w:pPr>
        <w:rPr>
          <w:rFonts w:cstheme="minorHAnsi"/>
          <w:sz w:val="24"/>
          <w:szCs w:val="24"/>
        </w:rPr>
      </w:pPr>
      <w:r>
        <w:rPr>
          <w:rFonts w:cstheme="minorHAnsi"/>
          <w:sz w:val="24"/>
          <w:szCs w:val="24"/>
          <w:highlight w:val="yellow"/>
        </w:rPr>
        <w:t xml:space="preserve">Add data </w:t>
      </w:r>
      <w:r w:rsidRPr="000C58CC">
        <w:rPr>
          <w:rFonts w:cstheme="minorHAnsi"/>
          <w:sz w:val="24"/>
          <w:szCs w:val="24"/>
          <w:highlight w:val="yellow"/>
        </w:rPr>
        <w:t>from the chart generator Excel spreadsheet</w:t>
      </w:r>
      <w:r>
        <w:rPr>
          <w:rFonts w:cstheme="minorHAnsi"/>
          <w:sz w:val="24"/>
          <w:szCs w:val="24"/>
          <w:highlight w:val="yellow"/>
        </w:rPr>
        <w:t xml:space="preserve"> in the table below (or you can just insert the table from the Excel spreadsheet)</w:t>
      </w:r>
      <w:r w:rsidRPr="000C58CC">
        <w:rPr>
          <w:rFonts w:cstheme="minorHAnsi"/>
          <w:sz w:val="24"/>
          <w:szCs w:val="24"/>
          <w:highlight w:val="yellow"/>
        </w:rPr>
        <w:t>.</w:t>
      </w:r>
      <w:r>
        <w:rPr>
          <w:rFonts w:cstheme="minorHAnsi"/>
          <w:sz w:val="24"/>
          <w:szCs w:val="24"/>
        </w:rPr>
        <w:t xml:space="preserve">  </w:t>
      </w:r>
    </w:p>
    <w:p w14:paraId="29213574" w14:textId="77777777" w:rsidR="004E7330" w:rsidRDefault="004E7330" w:rsidP="00507530">
      <w:pPr>
        <w:rPr>
          <w:rFonts w:cstheme="minorHAnsi"/>
          <w:sz w:val="24"/>
          <w:szCs w:val="24"/>
        </w:rPr>
      </w:pPr>
    </w:p>
    <w:p w14:paraId="41148A10" w14:textId="4C016A31" w:rsidR="004E7330" w:rsidRDefault="004E7330" w:rsidP="00507530">
      <w:pPr>
        <w:rPr>
          <w:rFonts w:cstheme="minorHAnsi"/>
          <w:sz w:val="24"/>
          <w:szCs w:val="24"/>
        </w:rPr>
      </w:pPr>
    </w:p>
    <w:tbl>
      <w:tblPr>
        <w:tblW w:w="9100" w:type="dxa"/>
        <w:tblInd w:w="93" w:type="dxa"/>
        <w:tblLook w:val="04A0" w:firstRow="1" w:lastRow="0" w:firstColumn="1" w:lastColumn="0" w:noHBand="0" w:noVBand="1"/>
      </w:tblPr>
      <w:tblGrid>
        <w:gridCol w:w="2280"/>
        <w:gridCol w:w="568"/>
        <w:gridCol w:w="675"/>
        <w:gridCol w:w="568"/>
        <w:gridCol w:w="675"/>
        <w:gridCol w:w="568"/>
        <w:gridCol w:w="675"/>
        <w:gridCol w:w="568"/>
        <w:gridCol w:w="675"/>
        <w:gridCol w:w="568"/>
        <w:gridCol w:w="675"/>
        <w:gridCol w:w="772"/>
      </w:tblGrid>
      <w:tr w:rsidR="004E7330" w:rsidRPr="004E7330" w14:paraId="2E28F992" w14:textId="77777777" w:rsidTr="00213B5E">
        <w:trPr>
          <w:trHeight w:val="600"/>
        </w:trPr>
        <w:tc>
          <w:tcPr>
            <w:tcW w:w="2280" w:type="dxa"/>
            <w:tcBorders>
              <w:right w:val="single" w:sz="4" w:space="0" w:color="auto"/>
            </w:tcBorders>
            <w:shd w:val="clear" w:color="auto" w:fill="auto"/>
            <w:noWrap/>
            <w:vAlign w:val="bottom"/>
            <w:hideMark/>
          </w:tcPr>
          <w:p w14:paraId="41F6AB88" w14:textId="77777777" w:rsidR="004E7330" w:rsidRPr="004E7330" w:rsidRDefault="004E7330" w:rsidP="00213B5E">
            <w:pPr>
              <w:rPr>
                <w:rFonts w:eastAsia="Times New Roman" w:cstheme="minorHAnsi"/>
                <w:color w:val="000000"/>
                <w:sz w:val="24"/>
                <w:szCs w:val="24"/>
                <w:lang w:eastAsia="en-GB"/>
              </w:rPr>
            </w:pPr>
            <w:r w:rsidRPr="004E7330">
              <w:rPr>
                <w:rFonts w:eastAsia="Times New Roman" w:cstheme="minorHAnsi"/>
                <w:color w:val="000000"/>
                <w:sz w:val="24"/>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2F1F530E"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Strongly agree</w:t>
            </w:r>
          </w:p>
        </w:tc>
        <w:tc>
          <w:tcPr>
            <w:tcW w:w="1240"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5FC200F9"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Agree</w:t>
            </w:r>
          </w:p>
        </w:tc>
        <w:tc>
          <w:tcPr>
            <w:tcW w:w="1240" w:type="dxa"/>
            <w:gridSpan w:val="2"/>
            <w:tcBorders>
              <w:top w:val="single" w:sz="4" w:space="0" w:color="auto"/>
              <w:left w:val="nil"/>
              <w:bottom w:val="single" w:sz="4" w:space="0" w:color="auto"/>
              <w:right w:val="single" w:sz="4" w:space="0" w:color="auto"/>
            </w:tcBorders>
            <w:shd w:val="clear" w:color="auto" w:fill="FFFF99"/>
            <w:vAlign w:val="center"/>
            <w:hideMark/>
          </w:tcPr>
          <w:p w14:paraId="30AC35D6"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Neither</w:t>
            </w:r>
          </w:p>
        </w:tc>
        <w:tc>
          <w:tcPr>
            <w:tcW w:w="1240"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99A235D"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Disagree</w:t>
            </w:r>
          </w:p>
        </w:tc>
        <w:tc>
          <w:tcPr>
            <w:tcW w:w="1240"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094B91B6"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Strongly disagree</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3321AE50" w14:textId="77777777" w:rsidR="004E7330" w:rsidRPr="004E7330" w:rsidRDefault="004E7330" w:rsidP="00213B5E">
            <w:pP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Blank</w:t>
            </w:r>
          </w:p>
        </w:tc>
      </w:tr>
      <w:tr w:rsidR="004E7330" w:rsidRPr="004E7330" w14:paraId="699C92F2" w14:textId="77777777" w:rsidTr="00213B5E">
        <w:trPr>
          <w:trHeight w:val="300"/>
        </w:trPr>
        <w:tc>
          <w:tcPr>
            <w:tcW w:w="2280" w:type="dxa"/>
            <w:tcBorders>
              <w:top w:val="nil"/>
              <w:bottom w:val="single" w:sz="4" w:space="0" w:color="auto"/>
              <w:right w:val="single" w:sz="4" w:space="0" w:color="auto"/>
            </w:tcBorders>
            <w:shd w:val="clear" w:color="auto" w:fill="auto"/>
            <w:noWrap/>
            <w:vAlign w:val="bottom"/>
            <w:hideMark/>
          </w:tcPr>
          <w:p w14:paraId="74FB2CF4" w14:textId="77777777" w:rsidR="004E7330" w:rsidRPr="004E7330" w:rsidRDefault="004E7330" w:rsidP="00213B5E">
            <w:pPr>
              <w:rPr>
                <w:rFonts w:eastAsia="Times New Roman" w:cstheme="minorHAnsi"/>
                <w:color w:val="000000"/>
                <w:sz w:val="24"/>
                <w:szCs w:val="24"/>
                <w:lang w:eastAsia="en-GB"/>
              </w:rPr>
            </w:pPr>
            <w:r w:rsidRPr="004E7330">
              <w:rPr>
                <w:rFonts w:eastAsia="Times New Roman" w:cstheme="minorHAnsi"/>
                <w:color w:val="000000"/>
                <w:sz w:val="24"/>
                <w:szCs w:val="24"/>
                <w:lang w:eastAsia="en-GB"/>
              </w:rPr>
              <w:t> </w:t>
            </w:r>
          </w:p>
        </w:tc>
        <w:tc>
          <w:tcPr>
            <w:tcW w:w="56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62F88174"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75" w:type="dxa"/>
            <w:tcBorders>
              <w:top w:val="single" w:sz="4" w:space="0" w:color="auto"/>
              <w:left w:val="nil"/>
              <w:bottom w:val="single" w:sz="4" w:space="0" w:color="auto"/>
              <w:right w:val="single" w:sz="4" w:space="0" w:color="auto"/>
            </w:tcBorders>
            <w:shd w:val="clear" w:color="auto" w:fill="92D050"/>
            <w:noWrap/>
            <w:vAlign w:val="bottom"/>
            <w:hideMark/>
          </w:tcPr>
          <w:p w14:paraId="728B1FDF"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565" w:type="dxa"/>
            <w:tcBorders>
              <w:top w:val="nil"/>
              <w:left w:val="nil"/>
              <w:bottom w:val="single" w:sz="4" w:space="0" w:color="auto"/>
              <w:right w:val="single" w:sz="4" w:space="0" w:color="auto"/>
            </w:tcBorders>
            <w:shd w:val="clear" w:color="auto" w:fill="DBDBDB" w:themeFill="accent3" w:themeFillTint="66"/>
            <w:noWrap/>
            <w:vAlign w:val="bottom"/>
            <w:hideMark/>
          </w:tcPr>
          <w:p w14:paraId="5E529AF5"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75" w:type="dxa"/>
            <w:tcBorders>
              <w:top w:val="nil"/>
              <w:left w:val="nil"/>
              <w:bottom w:val="single" w:sz="4" w:space="0" w:color="auto"/>
              <w:right w:val="single" w:sz="4" w:space="0" w:color="auto"/>
            </w:tcBorders>
            <w:shd w:val="clear" w:color="auto" w:fill="DBDBDB" w:themeFill="accent3" w:themeFillTint="66"/>
            <w:noWrap/>
            <w:vAlign w:val="bottom"/>
            <w:hideMark/>
          </w:tcPr>
          <w:p w14:paraId="220F870B"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565" w:type="dxa"/>
            <w:tcBorders>
              <w:top w:val="nil"/>
              <w:left w:val="nil"/>
              <w:bottom w:val="single" w:sz="4" w:space="0" w:color="auto"/>
              <w:right w:val="single" w:sz="4" w:space="0" w:color="auto"/>
            </w:tcBorders>
            <w:shd w:val="clear" w:color="auto" w:fill="FFFF99"/>
            <w:noWrap/>
            <w:vAlign w:val="bottom"/>
            <w:hideMark/>
          </w:tcPr>
          <w:p w14:paraId="48BC62E6"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75" w:type="dxa"/>
            <w:tcBorders>
              <w:top w:val="nil"/>
              <w:left w:val="nil"/>
              <w:bottom w:val="single" w:sz="4" w:space="0" w:color="auto"/>
              <w:right w:val="single" w:sz="4" w:space="0" w:color="auto"/>
            </w:tcBorders>
            <w:shd w:val="clear" w:color="auto" w:fill="FFFF99"/>
            <w:noWrap/>
            <w:vAlign w:val="bottom"/>
            <w:hideMark/>
          </w:tcPr>
          <w:p w14:paraId="7E2AEA57"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565" w:type="dxa"/>
            <w:tcBorders>
              <w:top w:val="nil"/>
              <w:left w:val="nil"/>
              <w:bottom w:val="single" w:sz="4" w:space="0" w:color="auto"/>
              <w:right w:val="single" w:sz="4" w:space="0" w:color="auto"/>
            </w:tcBorders>
            <w:shd w:val="clear" w:color="auto" w:fill="A8D08D" w:themeFill="accent6" w:themeFillTint="99"/>
            <w:noWrap/>
            <w:vAlign w:val="bottom"/>
            <w:hideMark/>
          </w:tcPr>
          <w:p w14:paraId="4F6D152C"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75" w:type="dxa"/>
            <w:tcBorders>
              <w:top w:val="nil"/>
              <w:left w:val="nil"/>
              <w:bottom w:val="single" w:sz="4" w:space="0" w:color="auto"/>
              <w:right w:val="single" w:sz="4" w:space="0" w:color="auto"/>
            </w:tcBorders>
            <w:shd w:val="clear" w:color="auto" w:fill="A8D08D" w:themeFill="accent6" w:themeFillTint="99"/>
            <w:noWrap/>
            <w:vAlign w:val="bottom"/>
            <w:hideMark/>
          </w:tcPr>
          <w:p w14:paraId="26D225B5"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565" w:type="dxa"/>
            <w:tcBorders>
              <w:top w:val="nil"/>
              <w:left w:val="nil"/>
              <w:bottom w:val="single" w:sz="4" w:space="0" w:color="auto"/>
              <w:right w:val="single" w:sz="4" w:space="0" w:color="auto"/>
            </w:tcBorders>
            <w:shd w:val="clear" w:color="auto" w:fill="F4B083" w:themeFill="accent2" w:themeFillTint="99"/>
            <w:noWrap/>
            <w:vAlign w:val="bottom"/>
            <w:hideMark/>
          </w:tcPr>
          <w:p w14:paraId="66FD59BB"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75" w:type="dxa"/>
            <w:tcBorders>
              <w:top w:val="nil"/>
              <w:left w:val="nil"/>
              <w:bottom w:val="single" w:sz="4" w:space="0" w:color="auto"/>
              <w:right w:val="single" w:sz="4" w:space="0" w:color="auto"/>
            </w:tcBorders>
            <w:shd w:val="clear" w:color="auto" w:fill="F4B083" w:themeFill="accent2" w:themeFillTint="99"/>
            <w:noWrap/>
            <w:vAlign w:val="bottom"/>
            <w:hideMark/>
          </w:tcPr>
          <w:p w14:paraId="206857FE"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620" w:type="dxa"/>
            <w:tcBorders>
              <w:top w:val="nil"/>
              <w:left w:val="nil"/>
              <w:bottom w:val="single" w:sz="4" w:space="0" w:color="auto"/>
              <w:right w:val="single" w:sz="4" w:space="0" w:color="auto"/>
            </w:tcBorders>
            <w:shd w:val="clear" w:color="auto" w:fill="auto"/>
            <w:noWrap/>
            <w:vAlign w:val="bottom"/>
            <w:hideMark/>
          </w:tcPr>
          <w:p w14:paraId="5E0464D1" w14:textId="77777777" w:rsidR="004E7330" w:rsidRPr="004E7330" w:rsidRDefault="004E7330" w:rsidP="00213B5E">
            <w:pP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r>
      <w:tr w:rsidR="004E7330" w:rsidRPr="004E7330" w14:paraId="5F8F1225" w14:textId="77777777" w:rsidTr="00213B5E">
        <w:trPr>
          <w:trHeight w:val="1149"/>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36BE32C5" w14:textId="77777777" w:rsidR="004E7330" w:rsidRPr="004E7330" w:rsidRDefault="004E7330" w:rsidP="00213B5E">
            <w:pPr>
              <w:contextualSpacing/>
              <w:rPr>
                <w:rFonts w:cstheme="minorHAnsi"/>
                <w:sz w:val="24"/>
                <w:szCs w:val="24"/>
              </w:rPr>
            </w:pPr>
            <w:r w:rsidRPr="004E7330">
              <w:rPr>
                <w:rFonts w:cstheme="minorHAnsi"/>
                <w:sz w:val="24"/>
                <w:szCs w:val="24"/>
              </w:rPr>
              <w:t>We can use personal initiative or judgement</w:t>
            </w:r>
          </w:p>
          <w:p w14:paraId="39AE75C6" w14:textId="77777777" w:rsidR="004E7330" w:rsidRPr="004E7330" w:rsidRDefault="004E7330" w:rsidP="00213B5E">
            <w:pP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74E90E55"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2BD7D82E"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nil"/>
              <w:left w:val="nil"/>
              <w:bottom w:val="single" w:sz="4" w:space="0" w:color="auto"/>
              <w:right w:val="single" w:sz="4" w:space="0" w:color="auto"/>
            </w:tcBorders>
            <w:shd w:val="clear" w:color="auto" w:fill="DBDBDB" w:themeFill="accent3" w:themeFillTint="66"/>
            <w:noWrap/>
            <w:vAlign w:val="center"/>
          </w:tcPr>
          <w:p w14:paraId="128D1596"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nil"/>
              <w:left w:val="nil"/>
              <w:bottom w:val="single" w:sz="4" w:space="0" w:color="auto"/>
              <w:right w:val="single" w:sz="4" w:space="0" w:color="auto"/>
            </w:tcBorders>
            <w:shd w:val="clear" w:color="auto" w:fill="DBDBDB" w:themeFill="accent3" w:themeFillTint="66"/>
            <w:noWrap/>
            <w:vAlign w:val="center"/>
          </w:tcPr>
          <w:p w14:paraId="4981C9CC"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nil"/>
              <w:left w:val="nil"/>
              <w:bottom w:val="single" w:sz="4" w:space="0" w:color="auto"/>
              <w:right w:val="single" w:sz="4" w:space="0" w:color="auto"/>
            </w:tcBorders>
            <w:shd w:val="clear" w:color="auto" w:fill="FFFF99"/>
            <w:noWrap/>
            <w:vAlign w:val="center"/>
          </w:tcPr>
          <w:p w14:paraId="13277AB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nil"/>
              <w:left w:val="nil"/>
              <w:bottom w:val="single" w:sz="4" w:space="0" w:color="auto"/>
              <w:right w:val="single" w:sz="4" w:space="0" w:color="auto"/>
            </w:tcBorders>
            <w:shd w:val="clear" w:color="auto" w:fill="FFFF99"/>
            <w:noWrap/>
            <w:vAlign w:val="center"/>
          </w:tcPr>
          <w:p w14:paraId="6C9A9B22"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nil"/>
              <w:left w:val="nil"/>
              <w:bottom w:val="single" w:sz="4" w:space="0" w:color="auto"/>
              <w:right w:val="single" w:sz="4" w:space="0" w:color="auto"/>
            </w:tcBorders>
            <w:shd w:val="clear" w:color="auto" w:fill="A8D08D" w:themeFill="accent6" w:themeFillTint="99"/>
            <w:noWrap/>
            <w:vAlign w:val="center"/>
          </w:tcPr>
          <w:p w14:paraId="023E6875"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nil"/>
              <w:left w:val="nil"/>
              <w:bottom w:val="single" w:sz="4" w:space="0" w:color="auto"/>
              <w:right w:val="single" w:sz="4" w:space="0" w:color="auto"/>
            </w:tcBorders>
            <w:shd w:val="clear" w:color="auto" w:fill="A8D08D" w:themeFill="accent6" w:themeFillTint="99"/>
            <w:noWrap/>
            <w:vAlign w:val="center"/>
          </w:tcPr>
          <w:p w14:paraId="2F3A02C8"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nil"/>
              <w:left w:val="nil"/>
              <w:bottom w:val="single" w:sz="4" w:space="0" w:color="auto"/>
              <w:right w:val="single" w:sz="4" w:space="0" w:color="auto"/>
            </w:tcBorders>
            <w:shd w:val="clear" w:color="auto" w:fill="F4B083" w:themeFill="accent2" w:themeFillTint="99"/>
            <w:noWrap/>
            <w:vAlign w:val="center"/>
          </w:tcPr>
          <w:p w14:paraId="5F8987ED"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nil"/>
              <w:left w:val="nil"/>
              <w:bottom w:val="single" w:sz="4" w:space="0" w:color="auto"/>
              <w:right w:val="single" w:sz="4" w:space="0" w:color="auto"/>
            </w:tcBorders>
            <w:shd w:val="clear" w:color="auto" w:fill="F4B083" w:themeFill="accent2" w:themeFillTint="99"/>
            <w:noWrap/>
            <w:vAlign w:val="center"/>
          </w:tcPr>
          <w:p w14:paraId="3A3074B3"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nil"/>
              <w:left w:val="nil"/>
              <w:bottom w:val="single" w:sz="4" w:space="0" w:color="auto"/>
              <w:right w:val="single" w:sz="4" w:space="0" w:color="auto"/>
            </w:tcBorders>
            <w:shd w:val="clear" w:color="auto" w:fill="auto"/>
            <w:noWrap/>
            <w:vAlign w:val="center"/>
          </w:tcPr>
          <w:p w14:paraId="6FF9DC8D"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3188EF40"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0EB7F846" w14:textId="77777777" w:rsidR="004E7330" w:rsidRPr="004E7330" w:rsidRDefault="004E7330" w:rsidP="00213B5E">
            <w:pPr>
              <w:contextualSpacing/>
              <w:rPr>
                <w:rFonts w:cstheme="minorHAnsi"/>
                <w:sz w:val="24"/>
                <w:szCs w:val="24"/>
              </w:rPr>
            </w:pPr>
            <w:r w:rsidRPr="004E7330">
              <w:rPr>
                <w:rFonts w:cstheme="minorHAnsi"/>
                <w:sz w:val="24"/>
                <w:szCs w:val="24"/>
              </w:rPr>
              <w:t>We can adapt my job roles accordingly to the workplace needs</w:t>
            </w:r>
          </w:p>
          <w:p w14:paraId="42BC5F4F" w14:textId="77777777" w:rsidR="004E7330" w:rsidRPr="004E7330" w:rsidRDefault="004E7330" w:rsidP="00213B5E">
            <w:pP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4FA13749"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76D2C056"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0E2994C3"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C3CB782"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7058D8AE"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1B7D7F2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3882C877"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C514EE8"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64CCD4F"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B6D1DEC"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5421D8D9"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30421C2A"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D4F2BBC" w14:textId="77777777" w:rsidR="004E7330" w:rsidRPr="004E7330" w:rsidRDefault="004E7330" w:rsidP="00213B5E">
            <w:pPr>
              <w:contextualSpacing/>
              <w:rPr>
                <w:rFonts w:cstheme="minorHAnsi"/>
                <w:sz w:val="24"/>
                <w:szCs w:val="24"/>
              </w:rPr>
            </w:pPr>
            <w:r w:rsidRPr="004E7330">
              <w:rPr>
                <w:rFonts w:cstheme="minorHAnsi"/>
                <w:sz w:val="24"/>
                <w:szCs w:val="24"/>
              </w:rPr>
              <w:t>Negative feedback is provided in a constructive way</w:t>
            </w:r>
          </w:p>
          <w:p w14:paraId="114DC210" w14:textId="77777777" w:rsidR="004E7330" w:rsidRPr="004E7330" w:rsidRDefault="004E7330" w:rsidP="00213B5E">
            <w:pPr>
              <w:contextualSpacing/>
              <w:rPr>
                <w:rFonts w:cstheme="minorHAnsi"/>
                <w:sz w:val="24"/>
                <w:szCs w:val="24"/>
              </w:rPr>
            </w:pP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6F1A8F8A"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69019605"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7CE52570"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7DDA41E7"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391F43D0"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7F79570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D0BB666"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5615CC4"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330B2D4"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E4950F2"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0DB33D44"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2CCDF87F"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33F5584" w14:textId="77777777" w:rsidR="004E7330" w:rsidRPr="004E7330" w:rsidRDefault="004E7330" w:rsidP="00213B5E">
            <w:pPr>
              <w:contextualSpacing/>
              <w:rPr>
                <w:rFonts w:cstheme="minorHAnsi"/>
                <w:sz w:val="24"/>
                <w:szCs w:val="24"/>
              </w:rPr>
            </w:pPr>
            <w:r w:rsidRPr="004E7330">
              <w:rPr>
                <w:rFonts w:cstheme="minorHAnsi"/>
                <w:sz w:val="24"/>
                <w:szCs w:val="24"/>
              </w:rPr>
              <w:t>We feel listened to</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5FC0961F"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7A4C1620"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53F9B4EC"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2D9E9FC5"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396420D5"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514C642B"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AABA8D3"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6789360"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ABA92ED"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2A3921F"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38298B33"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46BCD3BE"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4C2F939" w14:textId="77777777" w:rsidR="004E7330" w:rsidRPr="004E7330" w:rsidRDefault="004E7330" w:rsidP="00213B5E">
            <w:pPr>
              <w:contextualSpacing/>
              <w:rPr>
                <w:rFonts w:cstheme="minorHAnsi"/>
                <w:sz w:val="24"/>
                <w:szCs w:val="24"/>
              </w:rPr>
            </w:pPr>
            <w:r w:rsidRPr="004E7330">
              <w:rPr>
                <w:rFonts w:cstheme="minorHAnsi"/>
                <w:sz w:val="24"/>
                <w:szCs w:val="24"/>
              </w:rPr>
              <w:t>The management show that they have confidence in the people who work for them</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76DFFEC8"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0A3E4143"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115A4B89"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50106FFB"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21A4C647"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4957605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3816EB0D"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2443394"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D7B9725"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962533D"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0C201B1D"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662679F4"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514004E" w14:textId="77777777" w:rsidR="004E7330" w:rsidRPr="004E7330" w:rsidRDefault="004E7330" w:rsidP="00213B5E">
            <w:pPr>
              <w:contextualSpacing/>
              <w:rPr>
                <w:rFonts w:cstheme="minorHAnsi"/>
                <w:sz w:val="24"/>
                <w:szCs w:val="24"/>
              </w:rPr>
            </w:pPr>
            <w:r w:rsidRPr="004E7330">
              <w:rPr>
                <w:rFonts w:cstheme="minorHAnsi"/>
                <w:sz w:val="24"/>
                <w:szCs w:val="24"/>
              </w:rPr>
              <w:t>There are opportunities to develop friendships</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7B5C99D5"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2A8676FE"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038FB66F"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3B5670BA"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7E2F7672"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7DDFDC4F"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1013CE4B"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2DDD60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367DE7E"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2CF8AD2"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1F0D8EA8"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0E4FCF4F"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D2164F2" w14:textId="77777777" w:rsidR="004E7330" w:rsidRPr="004E7330" w:rsidRDefault="004E7330" w:rsidP="00213B5E">
            <w:pPr>
              <w:contextualSpacing/>
              <w:rPr>
                <w:rFonts w:cstheme="minorHAnsi"/>
                <w:sz w:val="24"/>
                <w:szCs w:val="24"/>
              </w:rPr>
            </w:pPr>
            <w:r w:rsidRPr="004E7330">
              <w:rPr>
                <w:rFonts w:cstheme="minorHAnsi"/>
                <w:sz w:val="24"/>
                <w:szCs w:val="24"/>
              </w:rPr>
              <w:lastRenderedPageBreak/>
              <w:t>There is good cooperation between colleagues</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352A99EA"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3E5F858B"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7192EFAC"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2D0192F2"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306F1253"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301ECDC6"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8C8F3AE"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4039306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D01CEBB"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964BF6F"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29110DEC"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2982D1C9"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26D0C27F" w14:textId="77777777" w:rsidR="004E7330" w:rsidRPr="004E7330" w:rsidRDefault="004E7330" w:rsidP="00213B5E">
            <w:pPr>
              <w:contextualSpacing/>
              <w:rPr>
                <w:rFonts w:cstheme="minorHAnsi"/>
                <w:sz w:val="24"/>
                <w:szCs w:val="24"/>
              </w:rPr>
            </w:pPr>
            <w:r w:rsidRPr="004E7330">
              <w:rPr>
                <w:rFonts w:cstheme="minorHAnsi"/>
                <w:sz w:val="24"/>
                <w:szCs w:val="24"/>
              </w:rPr>
              <w:t>There is support for us if we need to provide informal care for a family member</w:t>
            </w:r>
          </w:p>
          <w:p w14:paraId="31C24FD7" w14:textId="77777777" w:rsidR="004E7330" w:rsidRPr="004E7330" w:rsidRDefault="004E7330" w:rsidP="00213B5E">
            <w:pPr>
              <w:contextualSpacing/>
              <w:rPr>
                <w:rFonts w:cstheme="minorHAnsi"/>
                <w:sz w:val="24"/>
                <w:szCs w:val="24"/>
              </w:rPr>
            </w:pP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067DAC72"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1E4D53E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179796A3"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2D7AB206"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570C5C9B"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10498AA4"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058715E"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C022168"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8C848CE"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69DDF40"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318A80FA"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5632860E"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1AB6D321" w14:textId="77777777" w:rsidR="004E7330" w:rsidRPr="004E7330" w:rsidRDefault="004E7330" w:rsidP="00213B5E">
            <w:pPr>
              <w:contextualSpacing/>
              <w:rPr>
                <w:rFonts w:cstheme="minorHAnsi"/>
                <w:sz w:val="24"/>
                <w:szCs w:val="24"/>
              </w:rPr>
            </w:pPr>
            <w:r w:rsidRPr="004E7330">
              <w:rPr>
                <w:rFonts w:cstheme="minorHAnsi"/>
                <w:sz w:val="24"/>
                <w:szCs w:val="24"/>
              </w:rPr>
              <w:t>Communication is good</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72CE5AEC"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718309F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4B214648"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56920901"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3B7044D4"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5D0D4E35"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27E353F"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1ECDA49B"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230854E"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A76E79D"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2EA0498E"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7DF916E3"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6B4DAD23" w14:textId="77777777" w:rsidR="004E7330" w:rsidRPr="004E7330" w:rsidRDefault="004E7330" w:rsidP="00213B5E">
            <w:pPr>
              <w:contextualSpacing/>
              <w:rPr>
                <w:rFonts w:cstheme="minorHAnsi"/>
                <w:sz w:val="24"/>
                <w:szCs w:val="24"/>
              </w:rPr>
            </w:pPr>
            <w:r w:rsidRPr="004E7330">
              <w:rPr>
                <w:rFonts w:cstheme="minorHAnsi"/>
                <w:sz w:val="24"/>
                <w:szCs w:val="24"/>
              </w:rPr>
              <w:t xml:space="preserve">We can have 1 to 1 </w:t>
            </w:r>
            <w:proofErr w:type="gramStart"/>
            <w:r w:rsidRPr="004E7330">
              <w:rPr>
                <w:rFonts w:cstheme="minorHAnsi"/>
                <w:sz w:val="24"/>
                <w:szCs w:val="24"/>
              </w:rPr>
              <w:t>meetings</w:t>
            </w:r>
            <w:proofErr w:type="gramEnd"/>
            <w:r w:rsidRPr="004E7330">
              <w:rPr>
                <w:rFonts w:cstheme="minorHAnsi"/>
                <w:sz w:val="24"/>
                <w:szCs w:val="24"/>
              </w:rPr>
              <w:t xml:space="preserve"> with our manager </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1DF800B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4E3F4C35"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D5B7926"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9439639"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60E6E67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15235FCF"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91F4B1D"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109152E2"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225562F"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D6817BF"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7D63EFF2"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214C0238"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57F00BF5" w14:textId="77777777" w:rsidR="004E7330" w:rsidRPr="004E7330" w:rsidRDefault="004E7330" w:rsidP="00213B5E">
            <w:pPr>
              <w:contextualSpacing/>
              <w:rPr>
                <w:rFonts w:cstheme="minorHAnsi"/>
                <w:sz w:val="24"/>
                <w:szCs w:val="24"/>
              </w:rPr>
            </w:pPr>
            <w:r w:rsidRPr="004E7330">
              <w:rPr>
                <w:rFonts w:cstheme="minorHAnsi"/>
                <w:sz w:val="24"/>
                <w:szCs w:val="24"/>
              </w:rPr>
              <w:t>In our own work, it is possible to learn new things and skills</w:t>
            </w:r>
          </w:p>
          <w:p w14:paraId="2F079BD5" w14:textId="77777777" w:rsidR="004E7330" w:rsidRPr="004E7330" w:rsidRDefault="004E7330" w:rsidP="00213B5E">
            <w:pPr>
              <w:contextualSpacing/>
              <w:rPr>
                <w:rFonts w:cstheme="minorHAnsi"/>
                <w:sz w:val="24"/>
                <w:szCs w:val="24"/>
              </w:rPr>
            </w:pP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51F20E73"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4E2123F9"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86DEB42"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5BE74114"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51B8910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309FAD0E"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8BEB5D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47521AEC"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3DF9D49"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4A1D349"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6F336238"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27F342B8" w14:textId="77777777" w:rsidTr="00213B5E">
        <w:trPr>
          <w:trHeight w:val="1406"/>
        </w:trPr>
        <w:tc>
          <w:tcPr>
            <w:tcW w:w="2280" w:type="dxa"/>
            <w:tcBorders>
              <w:top w:val="single" w:sz="4" w:space="0" w:color="auto"/>
              <w:left w:val="single" w:sz="4" w:space="0" w:color="auto"/>
              <w:bottom w:val="single" w:sz="4" w:space="0" w:color="auto"/>
              <w:right w:val="single" w:sz="4" w:space="0" w:color="auto"/>
            </w:tcBorders>
            <w:shd w:val="clear" w:color="auto" w:fill="auto"/>
          </w:tcPr>
          <w:p w14:paraId="7BFDEC31" w14:textId="77777777" w:rsidR="004E7330" w:rsidRPr="004E7330" w:rsidRDefault="004E7330" w:rsidP="00213B5E">
            <w:pPr>
              <w:contextualSpacing/>
              <w:rPr>
                <w:rFonts w:cstheme="minorHAnsi"/>
                <w:sz w:val="24"/>
                <w:szCs w:val="24"/>
              </w:rPr>
            </w:pPr>
            <w:r w:rsidRPr="004E7330">
              <w:rPr>
                <w:rFonts w:cstheme="minorHAnsi"/>
                <w:sz w:val="24"/>
                <w:szCs w:val="24"/>
              </w:rPr>
              <w:t>My employer supports my health and wellbeing</w:t>
            </w:r>
          </w:p>
        </w:tc>
        <w:tc>
          <w:tcPr>
            <w:tcW w:w="565" w:type="dxa"/>
            <w:tcBorders>
              <w:top w:val="single" w:sz="4" w:space="0" w:color="auto"/>
              <w:left w:val="nil"/>
              <w:bottom w:val="single" w:sz="4" w:space="0" w:color="auto"/>
              <w:right w:val="single" w:sz="4" w:space="0" w:color="auto"/>
            </w:tcBorders>
            <w:shd w:val="clear" w:color="auto" w:fill="92D050"/>
            <w:noWrap/>
            <w:vAlign w:val="center"/>
          </w:tcPr>
          <w:p w14:paraId="575B0970"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92D050"/>
            <w:noWrap/>
            <w:vAlign w:val="center"/>
          </w:tcPr>
          <w:p w14:paraId="5A85EE6B"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5F186BD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46ED0ED0"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FFF99"/>
            <w:noWrap/>
            <w:vAlign w:val="center"/>
          </w:tcPr>
          <w:p w14:paraId="0F5E0BE5"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FFF99"/>
            <w:noWrap/>
            <w:vAlign w:val="center"/>
          </w:tcPr>
          <w:p w14:paraId="25FB0ADD"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ADC7C61"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79C62A3" w14:textId="77777777" w:rsidR="004E7330" w:rsidRPr="004E7330" w:rsidRDefault="004E7330" w:rsidP="00213B5E">
            <w:pPr>
              <w:jc w:val="center"/>
              <w:rPr>
                <w:rFonts w:eastAsia="Times New Roman" w:cstheme="minorHAnsi"/>
                <w:color w:val="000000"/>
                <w:sz w:val="24"/>
                <w:szCs w:val="24"/>
                <w:lang w:eastAsia="en-GB"/>
              </w:rPr>
            </w:pPr>
          </w:p>
        </w:tc>
        <w:tc>
          <w:tcPr>
            <w:tcW w:w="56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580F967" w14:textId="77777777" w:rsidR="004E7330" w:rsidRPr="004E7330" w:rsidRDefault="004E7330" w:rsidP="00213B5E">
            <w:pPr>
              <w:jc w:val="center"/>
              <w:rPr>
                <w:rFonts w:eastAsia="Times New Roman" w:cstheme="minorHAnsi"/>
                <w:color w:val="000000"/>
                <w:sz w:val="24"/>
                <w:szCs w:val="24"/>
                <w:lang w:eastAsia="en-GB"/>
              </w:rPr>
            </w:pPr>
          </w:p>
        </w:tc>
        <w:tc>
          <w:tcPr>
            <w:tcW w:w="675"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FECDDB9" w14:textId="77777777" w:rsidR="004E7330" w:rsidRPr="004E7330" w:rsidRDefault="004E7330" w:rsidP="00213B5E">
            <w:pPr>
              <w:jc w:val="center"/>
              <w:rPr>
                <w:rFonts w:eastAsia="Times New Roman" w:cstheme="minorHAnsi"/>
                <w:color w:val="000000"/>
                <w:sz w:val="24"/>
                <w:szCs w:val="24"/>
                <w:lang w:eastAsia="en-GB"/>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14:paraId="6D030567" w14:textId="77777777" w:rsidR="004E7330" w:rsidRPr="004E7330" w:rsidRDefault="004E7330" w:rsidP="00213B5E">
            <w:pPr>
              <w:jc w:val="center"/>
              <w:rPr>
                <w:rFonts w:eastAsia="Times New Roman" w:cstheme="minorHAnsi"/>
                <w:color w:val="000000"/>
                <w:sz w:val="24"/>
                <w:szCs w:val="24"/>
                <w:lang w:eastAsia="en-GB"/>
              </w:rPr>
            </w:pPr>
          </w:p>
        </w:tc>
      </w:tr>
    </w:tbl>
    <w:p w14:paraId="6D53C698" w14:textId="77777777" w:rsidR="004E7330" w:rsidRDefault="004E7330" w:rsidP="00507530">
      <w:pPr>
        <w:rPr>
          <w:rFonts w:cstheme="minorHAnsi"/>
          <w:sz w:val="24"/>
          <w:szCs w:val="24"/>
        </w:rPr>
      </w:pPr>
    </w:p>
    <w:p w14:paraId="5B7BB891" w14:textId="3590A665" w:rsidR="00B73130" w:rsidRDefault="00B73130" w:rsidP="00B73130">
      <w:pPr>
        <w:rPr>
          <w:rFonts w:cstheme="minorHAnsi"/>
          <w:b/>
          <w:bCs/>
          <w:sz w:val="24"/>
          <w:szCs w:val="24"/>
        </w:rPr>
      </w:pPr>
      <w:r w:rsidRPr="005106E4">
        <w:rPr>
          <w:rFonts w:cstheme="minorHAnsi"/>
          <w:b/>
          <w:bCs/>
          <w:sz w:val="24"/>
          <w:szCs w:val="24"/>
        </w:rPr>
        <w:t>Q</w:t>
      </w:r>
      <w:r w:rsidR="00427E80" w:rsidRPr="005106E4">
        <w:rPr>
          <w:rFonts w:cstheme="minorHAnsi"/>
          <w:b/>
          <w:bCs/>
          <w:sz w:val="24"/>
          <w:szCs w:val="24"/>
        </w:rPr>
        <w:t>2</w:t>
      </w:r>
      <w:r w:rsidR="000D3E81">
        <w:rPr>
          <w:rFonts w:cstheme="minorHAnsi"/>
          <w:b/>
          <w:bCs/>
          <w:sz w:val="24"/>
          <w:szCs w:val="24"/>
        </w:rPr>
        <w:t>1</w:t>
      </w:r>
      <w:r w:rsidRPr="005106E4">
        <w:rPr>
          <w:rFonts w:cstheme="minorHAnsi"/>
          <w:b/>
          <w:bCs/>
          <w:sz w:val="24"/>
          <w:szCs w:val="24"/>
        </w:rPr>
        <w:t>) Do you feel able to speak to your manager about stress, anxiety, depression, or any</w:t>
      </w:r>
      <w:r>
        <w:rPr>
          <w:rFonts w:cstheme="minorHAnsi"/>
          <w:b/>
          <w:bCs/>
          <w:sz w:val="24"/>
          <w:szCs w:val="24"/>
        </w:rPr>
        <w:t xml:space="preserve"> other mental health concerns</w:t>
      </w:r>
      <w:r w:rsidRPr="00B73130">
        <w:rPr>
          <w:rFonts w:cstheme="minorHAnsi"/>
          <w:b/>
          <w:bCs/>
          <w:sz w:val="24"/>
          <w:szCs w:val="24"/>
        </w:rPr>
        <w:t>?</w:t>
      </w:r>
    </w:p>
    <w:p w14:paraId="2F5753EB" w14:textId="347A7CAA" w:rsidR="00507530" w:rsidRPr="00E95040" w:rsidRDefault="00507530" w:rsidP="00507530">
      <w:pPr>
        <w:rPr>
          <w:rFonts w:cstheme="minorHAnsi"/>
          <w:color w:val="FF671F"/>
          <w:sz w:val="24"/>
          <w:szCs w:val="24"/>
        </w:rPr>
      </w:pPr>
      <w:r w:rsidRPr="00E95040">
        <w:rPr>
          <w:rFonts w:cstheme="minorHAnsi"/>
          <w:color w:val="FF671F"/>
          <w:sz w:val="24"/>
          <w:szCs w:val="24"/>
        </w:rPr>
        <w:t xml:space="preserve">Figure </w:t>
      </w:r>
      <w:r>
        <w:rPr>
          <w:rFonts w:cstheme="minorHAnsi"/>
          <w:color w:val="FF671F"/>
          <w:sz w:val="24"/>
          <w:szCs w:val="24"/>
        </w:rPr>
        <w:t>26</w:t>
      </w:r>
      <w:r w:rsidRPr="00E95040">
        <w:rPr>
          <w:rFonts w:cstheme="minorHAnsi"/>
          <w:color w:val="FF671F"/>
          <w:sz w:val="24"/>
          <w:szCs w:val="24"/>
        </w:rPr>
        <w:t xml:space="preserve">: </w:t>
      </w:r>
      <w:r>
        <w:rPr>
          <w:rFonts w:cstheme="minorHAnsi"/>
          <w:color w:val="FF671F"/>
          <w:sz w:val="24"/>
          <w:szCs w:val="24"/>
        </w:rPr>
        <w:t xml:space="preserve">Ability to Talk to Manager about Mental Health </w:t>
      </w:r>
    </w:p>
    <w:p w14:paraId="443B1824" w14:textId="77777777" w:rsidR="00507530" w:rsidRDefault="00507530" w:rsidP="00507530">
      <w:pPr>
        <w:rPr>
          <w:rFonts w:cstheme="minorHAnsi"/>
          <w:sz w:val="24"/>
          <w:szCs w:val="24"/>
        </w:rPr>
      </w:pPr>
      <w:r w:rsidRPr="000C58CC">
        <w:rPr>
          <w:rFonts w:cstheme="minorHAnsi"/>
          <w:sz w:val="24"/>
          <w:szCs w:val="24"/>
          <w:highlight w:val="yellow"/>
        </w:rPr>
        <w:t>Insert chart from the chart generator Excel spreadsheet.</w:t>
      </w:r>
    </w:p>
    <w:p w14:paraId="434FC7CC" w14:textId="77777777" w:rsidR="004E7330" w:rsidRDefault="004E7330" w:rsidP="00B901E0">
      <w:pPr>
        <w:rPr>
          <w:rFonts w:cstheme="minorHAnsi"/>
          <w:b/>
          <w:bCs/>
          <w:sz w:val="24"/>
          <w:szCs w:val="24"/>
          <w:u w:val="single"/>
        </w:rPr>
      </w:pPr>
    </w:p>
    <w:p w14:paraId="76A1430E" w14:textId="1AC2EECC" w:rsidR="00B901E0" w:rsidRDefault="00B901E0" w:rsidP="00B901E0">
      <w:pPr>
        <w:rPr>
          <w:rFonts w:cstheme="minorHAnsi"/>
          <w:b/>
          <w:bCs/>
          <w:sz w:val="24"/>
          <w:szCs w:val="24"/>
        </w:rPr>
      </w:pPr>
      <w:r>
        <w:rPr>
          <w:rFonts w:cstheme="minorHAnsi"/>
          <w:b/>
          <w:bCs/>
          <w:sz w:val="24"/>
          <w:szCs w:val="24"/>
          <w:u w:val="single"/>
        </w:rPr>
        <w:t>Q</w:t>
      </w:r>
      <w:r w:rsidR="004D7CA1">
        <w:rPr>
          <w:rFonts w:cstheme="minorHAnsi"/>
          <w:b/>
          <w:bCs/>
          <w:sz w:val="24"/>
          <w:szCs w:val="24"/>
          <w:u w:val="single"/>
        </w:rPr>
        <w:t>2</w:t>
      </w:r>
      <w:r w:rsidR="000D3E81">
        <w:rPr>
          <w:rFonts w:cstheme="minorHAnsi"/>
          <w:b/>
          <w:bCs/>
          <w:sz w:val="24"/>
          <w:szCs w:val="24"/>
          <w:u w:val="single"/>
        </w:rPr>
        <w:t>2</w:t>
      </w:r>
      <w:r w:rsidRPr="000D3E81">
        <w:rPr>
          <w:rFonts w:cstheme="minorHAnsi"/>
          <w:b/>
          <w:bCs/>
          <w:sz w:val="24"/>
          <w:szCs w:val="24"/>
        </w:rPr>
        <w:t>)</w:t>
      </w:r>
      <w:r>
        <w:rPr>
          <w:rFonts w:cstheme="minorHAnsi"/>
          <w:b/>
          <w:bCs/>
          <w:sz w:val="24"/>
          <w:szCs w:val="24"/>
        </w:rPr>
        <w:t xml:space="preserve"> Would you like support for your mental health?  And if so, what kind of </w:t>
      </w:r>
      <w:r w:rsidRPr="001133C4">
        <w:rPr>
          <w:rFonts w:cstheme="minorHAnsi"/>
          <w:b/>
          <w:bCs/>
          <w:sz w:val="24"/>
          <w:szCs w:val="24"/>
        </w:rPr>
        <w:t>support would you find most helpful?</w:t>
      </w:r>
    </w:p>
    <w:p w14:paraId="54AF98F6" w14:textId="655CC0ED" w:rsidR="00507530" w:rsidRPr="00EF281D" w:rsidRDefault="00507530" w:rsidP="00507530">
      <w:pPr>
        <w:rPr>
          <w:rFonts w:cstheme="minorHAnsi"/>
          <w:color w:val="FF671F"/>
          <w:sz w:val="24"/>
          <w:szCs w:val="24"/>
        </w:rPr>
      </w:pPr>
      <w:bookmarkStart w:id="14" w:name="_Hlk88488163"/>
      <w:r w:rsidRPr="00EF281D">
        <w:rPr>
          <w:rFonts w:cstheme="minorHAnsi"/>
          <w:color w:val="FF671F"/>
          <w:sz w:val="24"/>
          <w:szCs w:val="24"/>
        </w:rPr>
        <w:t xml:space="preserve">Figure </w:t>
      </w:r>
      <w:r>
        <w:rPr>
          <w:rFonts w:cstheme="minorHAnsi"/>
          <w:color w:val="FF671F"/>
          <w:sz w:val="24"/>
          <w:szCs w:val="24"/>
        </w:rPr>
        <w:t>27</w:t>
      </w:r>
      <w:r w:rsidRPr="00EF281D">
        <w:rPr>
          <w:rFonts w:cstheme="minorHAnsi"/>
          <w:color w:val="FF671F"/>
          <w:sz w:val="24"/>
          <w:szCs w:val="24"/>
        </w:rPr>
        <w:t xml:space="preserve">: </w:t>
      </w:r>
      <w:r>
        <w:rPr>
          <w:rFonts w:cstheme="minorHAnsi"/>
          <w:color w:val="FF671F"/>
          <w:sz w:val="24"/>
          <w:szCs w:val="24"/>
        </w:rPr>
        <w:t xml:space="preserve">Mental Health - </w:t>
      </w:r>
      <w:r w:rsidRPr="00EF281D">
        <w:rPr>
          <w:rFonts w:cstheme="minorHAnsi"/>
          <w:color w:val="FF671F"/>
          <w:sz w:val="24"/>
          <w:szCs w:val="24"/>
        </w:rPr>
        <w:t xml:space="preserve">Preferred Support </w:t>
      </w:r>
    </w:p>
    <w:p w14:paraId="6F8BF845" w14:textId="77777777" w:rsidR="00507530" w:rsidRDefault="00507530" w:rsidP="00507530">
      <w:pPr>
        <w:rPr>
          <w:rFonts w:cstheme="minorHAnsi"/>
          <w:sz w:val="24"/>
          <w:szCs w:val="24"/>
        </w:rPr>
      </w:pPr>
      <w:r w:rsidRPr="000C58CC">
        <w:rPr>
          <w:rFonts w:cstheme="minorHAnsi"/>
          <w:sz w:val="24"/>
          <w:szCs w:val="24"/>
          <w:highlight w:val="yellow"/>
        </w:rPr>
        <w:t>Insert chart from the chart generator Excel spreadsheet.</w:t>
      </w:r>
    </w:p>
    <w:p w14:paraId="67C06646" w14:textId="77777777" w:rsidR="00507530" w:rsidRDefault="00507530" w:rsidP="00507530">
      <w:pPr>
        <w:rPr>
          <w:rFonts w:cstheme="minorHAnsi"/>
          <w:sz w:val="24"/>
          <w:szCs w:val="24"/>
        </w:rPr>
      </w:pPr>
      <w:r w:rsidRPr="00C22364">
        <w:rPr>
          <w:rFonts w:cstheme="minorHAnsi"/>
          <w:sz w:val="24"/>
          <w:szCs w:val="24"/>
          <w:highlight w:val="yellow"/>
        </w:rPr>
        <w:lastRenderedPageBreak/>
        <w:t>Insert a paragraph with any explanations to findings. Add in the table below any answers for ‘Other’.</w:t>
      </w:r>
    </w:p>
    <w:tbl>
      <w:tblPr>
        <w:tblW w:w="9371" w:type="dxa"/>
        <w:tblInd w:w="93" w:type="dxa"/>
        <w:tblLook w:val="04A0" w:firstRow="1" w:lastRow="0" w:firstColumn="1" w:lastColumn="0" w:noHBand="0" w:noVBand="1"/>
      </w:tblPr>
      <w:tblGrid>
        <w:gridCol w:w="7840"/>
        <w:gridCol w:w="1531"/>
      </w:tblGrid>
      <w:tr w:rsidR="00507530" w:rsidRPr="006507BE" w14:paraId="083D2183"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5B208B55" w14:textId="77777777" w:rsidR="00507530" w:rsidRPr="006507BE" w:rsidRDefault="00507530" w:rsidP="00827BC7">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8E180B" w14:textId="5FDB54AE" w:rsidR="00507530" w:rsidRPr="006507BE" w:rsidRDefault="00507530" w:rsidP="00827BC7">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507530" w:rsidRPr="006507BE" w14:paraId="098B265C"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auto"/>
          </w:tcPr>
          <w:p w14:paraId="2C3B44F4" w14:textId="77777777" w:rsidR="00507530" w:rsidRPr="006507BE" w:rsidRDefault="00507530" w:rsidP="00827BC7">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78D11E7A" w14:textId="77777777" w:rsidR="00507530" w:rsidRPr="006507BE" w:rsidRDefault="00507530" w:rsidP="00827BC7">
            <w:pPr>
              <w:rPr>
                <w:rFonts w:cstheme="minorHAnsi"/>
                <w:sz w:val="24"/>
                <w:szCs w:val="24"/>
              </w:rPr>
            </w:pPr>
          </w:p>
        </w:tc>
      </w:tr>
      <w:tr w:rsidR="00507530" w:rsidRPr="006507BE" w14:paraId="57BE81E5"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3A4B4A99"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7579ABBE" w14:textId="77777777" w:rsidR="00507530" w:rsidRPr="006507BE" w:rsidRDefault="00507530" w:rsidP="00827BC7">
            <w:pPr>
              <w:rPr>
                <w:rFonts w:cstheme="minorHAnsi"/>
                <w:sz w:val="24"/>
                <w:szCs w:val="24"/>
              </w:rPr>
            </w:pPr>
          </w:p>
        </w:tc>
      </w:tr>
      <w:tr w:rsidR="00507530" w:rsidRPr="006507BE" w14:paraId="3B129233"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428A215B"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82E80DE" w14:textId="77777777" w:rsidR="00507530" w:rsidRPr="006507BE" w:rsidRDefault="00507530" w:rsidP="00827BC7">
            <w:pPr>
              <w:rPr>
                <w:rFonts w:cstheme="minorHAnsi"/>
                <w:sz w:val="24"/>
                <w:szCs w:val="24"/>
              </w:rPr>
            </w:pPr>
          </w:p>
        </w:tc>
      </w:tr>
      <w:tr w:rsidR="00507530" w:rsidRPr="006507BE" w14:paraId="697F9AC9"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27F884A"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019C6FF4" w14:textId="77777777" w:rsidR="00507530" w:rsidRPr="006507BE" w:rsidRDefault="00507530" w:rsidP="00827BC7">
            <w:pPr>
              <w:rPr>
                <w:rFonts w:cstheme="minorHAnsi"/>
                <w:sz w:val="24"/>
                <w:szCs w:val="24"/>
              </w:rPr>
            </w:pPr>
          </w:p>
        </w:tc>
      </w:tr>
      <w:tr w:rsidR="00507530" w:rsidRPr="006507BE" w14:paraId="2CC7C556"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5F62053C"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E6FA989" w14:textId="77777777" w:rsidR="00507530" w:rsidRPr="006507BE" w:rsidRDefault="00507530" w:rsidP="00827BC7">
            <w:pPr>
              <w:rPr>
                <w:rFonts w:cstheme="minorHAnsi"/>
                <w:sz w:val="24"/>
                <w:szCs w:val="24"/>
              </w:rPr>
            </w:pPr>
          </w:p>
        </w:tc>
      </w:tr>
      <w:bookmarkEnd w:id="14"/>
    </w:tbl>
    <w:p w14:paraId="24B410DC" w14:textId="10E4ECFB" w:rsidR="00B901E0" w:rsidRPr="00507530" w:rsidRDefault="00B901E0" w:rsidP="001133C4">
      <w:pPr>
        <w:rPr>
          <w:rFonts w:cstheme="minorHAnsi"/>
          <w:sz w:val="24"/>
          <w:szCs w:val="24"/>
        </w:rPr>
      </w:pPr>
    </w:p>
    <w:p w14:paraId="201EA4B6" w14:textId="20209257" w:rsidR="004D7CA1" w:rsidRDefault="004D7CA1" w:rsidP="004D7CA1">
      <w:pPr>
        <w:rPr>
          <w:rFonts w:cstheme="minorHAnsi"/>
          <w:b/>
          <w:bCs/>
          <w:sz w:val="24"/>
          <w:szCs w:val="24"/>
        </w:rPr>
      </w:pPr>
      <w:r w:rsidRPr="001133C4">
        <w:rPr>
          <w:rFonts w:cstheme="minorHAnsi"/>
          <w:b/>
          <w:bCs/>
          <w:sz w:val="24"/>
          <w:szCs w:val="24"/>
        </w:rPr>
        <w:t>Q2</w:t>
      </w:r>
      <w:r w:rsidR="000D3E81">
        <w:rPr>
          <w:rFonts w:cstheme="minorHAnsi"/>
          <w:b/>
          <w:bCs/>
          <w:sz w:val="24"/>
          <w:szCs w:val="24"/>
        </w:rPr>
        <w:t>3</w:t>
      </w:r>
      <w:r w:rsidRPr="001133C4">
        <w:rPr>
          <w:rFonts w:cstheme="minorHAnsi"/>
          <w:b/>
          <w:bCs/>
          <w:sz w:val="24"/>
          <w:szCs w:val="24"/>
        </w:rPr>
        <w:t xml:space="preserve">) </w:t>
      </w:r>
      <w:r>
        <w:rPr>
          <w:rFonts w:cstheme="minorHAnsi"/>
          <w:b/>
          <w:bCs/>
          <w:sz w:val="24"/>
          <w:szCs w:val="24"/>
        </w:rPr>
        <w:t>I</w:t>
      </w:r>
      <w:r w:rsidRPr="001133C4">
        <w:rPr>
          <w:rFonts w:cstheme="minorHAnsi"/>
          <w:b/>
          <w:bCs/>
          <w:sz w:val="24"/>
          <w:szCs w:val="24"/>
        </w:rPr>
        <w:t>f there was one thing in your workplace that would improve you</w:t>
      </w:r>
      <w:r>
        <w:rPr>
          <w:rFonts w:cstheme="minorHAnsi"/>
          <w:b/>
          <w:bCs/>
          <w:sz w:val="24"/>
          <w:szCs w:val="24"/>
        </w:rPr>
        <w:t xml:space="preserve">r </w:t>
      </w:r>
      <w:r w:rsidRPr="001133C4">
        <w:rPr>
          <w:rFonts w:cstheme="minorHAnsi"/>
          <w:b/>
          <w:bCs/>
          <w:sz w:val="24"/>
          <w:szCs w:val="24"/>
        </w:rPr>
        <w:t>health</w:t>
      </w:r>
      <w:r>
        <w:rPr>
          <w:rFonts w:cstheme="minorHAnsi"/>
          <w:b/>
          <w:bCs/>
          <w:sz w:val="24"/>
          <w:szCs w:val="24"/>
        </w:rPr>
        <w:t xml:space="preserve"> and well-</w:t>
      </w:r>
      <w:proofErr w:type="gramStart"/>
      <w:r>
        <w:rPr>
          <w:rFonts w:cstheme="minorHAnsi"/>
          <w:b/>
          <w:bCs/>
          <w:sz w:val="24"/>
          <w:szCs w:val="24"/>
        </w:rPr>
        <w:t xml:space="preserve">being </w:t>
      </w:r>
      <w:r w:rsidRPr="001133C4">
        <w:rPr>
          <w:rFonts w:cstheme="minorHAnsi"/>
          <w:b/>
          <w:bCs/>
          <w:sz w:val="24"/>
          <w:szCs w:val="24"/>
        </w:rPr>
        <w:t>,</w:t>
      </w:r>
      <w:proofErr w:type="gramEnd"/>
      <w:r w:rsidRPr="001133C4">
        <w:rPr>
          <w:rFonts w:cstheme="minorHAnsi"/>
          <w:b/>
          <w:bCs/>
          <w:sz w:val="24"/>
          <w:szCs w:val="24"/>
        </w:rPr>
        <w:t xml:space="preserve"> what would it be? </w:t>
      </w:r>
    </w:p>
    <w:p w14:paraId="1C9ACE80" w14:textId="7DE8B47A" w:rsidR="00507530" w:rsidRPr="008D361D" w:rsidRDefault="008D361D" w:rsidP="004D7CA1">
      <w:pPr>
        <w:rPr>
          <w:rFonts w:cstheme="minorHAnsi"/>
          <w:sz w:val="24"/>
          <w:szCs w:val="24"/>
        </w:rPr>
      </w:pPr>
      <w:r w:rsidRPr="00C22364">
        <w:rPr>
          <w:rFonts w:cstheme="minorHAnsi"/>
          <w:sz w:val="24"/>
          <w:szCs w:val="24"/>
          <w:highlight w:val="yellow"/>
        </w:rPr>
        <w:t xml:space="preserve">Insert a paragraph with any explanations to findings. Add in the table below </w:t>
      </w:r>
      <w:r w:rsidRPr="008D361D">
        <w:rPr>
          <w:rFonts w:cstheme="minorHAnsi"/>
          <w:sz w:val="24"/>
          <w:szCs w:val="24"/>
          <w:highlight w:val="yellow"/>
        </w:rPr>
        <w:t>a summary of the answers.</w:t>
      </w:r>
    </w:p>
    <w:tbl>
      <w:tblPr>
        <w:tblW w:w="9371" w:type="dxa"/>
        <w:tblInd w:w="93" w:type="dxa"/>
        <w:tblLook w:val="04A0" w:firstRow="1" w:lastRow="0" w:firstColumn="1" w:lastColumn="0" w:noHBand="0" w:noVBand="1"/>
      </w:tblPr>
      <w:tblGrid>
        <w:gridCol w:w="7840"/>
        <w:gridCol w:w="1531"/>
      </w:tblGrid>
      <w:tr w:rsidR="00507530" w:rsidRPr="006507BE" w14:paraId="6F378E58"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A6278A3" w14:textId="77777777" w:rsidR="00507530" w:rsidRPr="006507BE" w:rsidRDefault="00507530" w:rsidP="00827BC7">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EBACC2C" w14:textId="63E9F726" w:rsidR="00507530" w:rsidRPr="006507BE" w:rsidRDefault="00507530" w:rsidP="00827BC7">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507530" w:rsidRPr="006507BE" w14:paraId="4911EA03"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auto"/>
          </w:tcPr>
          <w:p w14:paraId="415CC86B" w14:textId="77777777" w:rsidR="00507530" w:rsidRPr="006507BE" w:rsidRDefault="00507530" w:rsidP="00827BC7">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1F8193DB" w14:textId="77777777" w:rsidR="00507530" w:rsidRPr="006507BE" w:rsidRDefault="00507530" w:rsidP="00827BC7">
            <w:pPr>
              <w:rPr>
                <w:rFonts w:cstheme="minorHAnsi"/>
                <w:sz w:val="24"/>
                <w:szCs w:val="24"/>
              </w:rPr>
            </w:pPr>
          </w:p>
        </w:tc>
      </w:tr>
      <w:tr w:rsidR="00507530" w:rsidRPr="006507BE" w14:paraId="624C6A4D"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4F4B4A6F"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167359E5" w14:textId="77777777" w:rsidR="00507530" w:rsidRPr="006507BE" w:rsidRDefault="00507530" w:rsidP="00827BC7">
            <w:pPr>
              <w:rPr>
                <w:rFonts w:cstheme="minorHAnsi"/>
                <w:sz w:val="24"/>
                <w:szCs w:val="24"/>
              </w:rPr>
            </w:pPr>
          </w:p>
        </w:tc>
      </w:tr>
      <w:tr w:rsidR="00507530" w:rsidRPr="006507BE" w14:paraId="2FD720F5"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2896EA16"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09F06DD" w14:textId="77777777" w:rsidR="00507530" w:rsidRPr="006507BE" w:rsidRDefault="00507530" w:rsidP="00827BC7">
            <w:pPr>
              <w:rPr>
                <w:rFonts w:cstheme="minorHAnsi"/>
                <w:sz w:val="24"/>
                <w:szCs w:val="24"/>
              </w:rPr>
            </w:pPr>
          </w:p>
        </w:tc>
      </w:tr>
      <w:tr w:rsidR="00507530" w:rsidRPr="006507BE" w14:paraId="63F85C3B"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6B181438"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15CC918C" w14:textId="77777777" w:rsidR="00507530" w:rsidRPr="006507BE" w:rsidRDefault="00507530" w:rsidP="00827BC7">
            <w:pPr>
              <w:rPr>
                <w:rFonts w:cstheme="minorHAnsi"/>
                <w:sz w:val="24"/>
                <w:szCs w:val="24"/>
              </w:rPr>
            </w:pPr>
          </w:p>
        </w:tc>
      </w:tr>
      <w:tr w:rsidR="00507530" w:rsidRPr="006507BE" w14:paraId="48D7F6B6"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49F7425D" w14:textId="77777777" w:rsidR="00507530" w:rsidRPr="006507BE" w:rsidRDefault="00507530"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2DB9B816" w14:textId="77777777" w:rsidR="00507530" w:rsidRPr="006507BE" w:rsidRDefault="00507530" w:rsidP="00827BC7">
            <w:pPr>
              <w:rPr>
                <w:rFonts w:cstheme="minorHAnsi"/>
                <w:sz w:val="24"/>
                <w:szCs w:val="24"/>
              </w:rPr>
            </w:pPr>
          </w:p>
        </w:tc>
      </w:tr>
    </w:tbl>
    <w:p w14:paraId="040DCA83" w14:textId="77777777" w:rsidR="004D7CA1" w:rsidRDefault="004D7CA1" w:rsidP="001133C4">
      <w:pPr>
        <w:rPr>
          <w:rFonts w:cstheme="minorHAnsi"/>
          <w:b/>
          <w:bCs/>
          <w:sz w:val="24"/>
          <w:szCs w:val="24"/>
          <w:u w:val="single"/>
        </w:rPr>
      </w:pPr>
    </w:p>
    <w:p w14:paraId="6AB4F849" w14:textId="77777777" w:rsidR="008D361D" w:rsidRDefault="008D361D" w:rsidP="001133C4">
      <w:pPr>
        <w:rPr>
          <w:rFonts w:cstheme="minorHAnsi"/>
          <w:b/>
          <w:bCs/>
          <w:sz w:val="24"/>
          <w:szCs w:val="24"/>
          <w:u w:val="single"/>
        </w:rPr>
      </w:pPr>
    </w:p>
    <w:p w14:paraId="6269BEDC" w14:textId="3BA5F744" w:rsidR="001133C4" w:rsidRPr="007C4FE5" w:rsidRDefault="001133C4" w:rsidP="001133C4">
      <w:pPr>
        <w:rPr>
          <w:rFonts w:cstheme="minorHAnsi"/>
          <w:b/>
          <w:bCs/>
          <w:color w:val="00629B"/>
          <w:sz w:val="24"/>
          <w:szCs w:val="24"/>
          <w:u w:val="single"/>
        </w:rPr>
      </w:pPr>
      <w:r w:rsidRPr="007C4FE5">
        <w:rPr>
          <w:rFonts w:cstheme="minorHAnsi"/>
          <w:b/>
          <w:bCs/>
          <w:color w:val="00629B"/>
          <w:sz w:val="24"/>
          <w:szCs w:val="24"/>
          <w:u w:val="single"/>
        </w:rPr>
        <w:t xml:space="preserve">Section </w:t>
      </w:r>
      <w:r w:rsidR="000D72B4" w:rsidRPr="007C4FE5">
        <w:rPr>
          <w:rFonts w:cstheme="minorHAnsi"/>
          <w:b/>
          <w:bCs/>
          <w:color w:val="00629B"/>
          <w:sz w:val="24"/>
          <w:szCs w:val="24"/>
          <w:u w:val="single"/>
        </w:rPr>
        <w:t>9</w:t>
      </w:r>
      <w:r w:rsidRPr="007C4FE5">
        <w:rPr>
          <w:rFonts w:cstheme="minorHAnsi"/>
          <w:b/>
          <w:bCs/>
          <w:color w:val="00629B"/>
          <w:sz w:val="24"/>
          <w:szCs w:val="24"/>
          <w:u w:val="single"/>
        </w:rPr>
        <w:t xml:space="preserve">: Workplace </w:t>
      </w:r>
      <w:r w:rsidR="008D361D" w:rsidRPr="007C4FE5">
        <w:rPr>
          <w:rFonts w:cstheme="minorHAnsi"/>
          <w:b/>
          <w:bCs/>
          <w:color w:val="00629B"/>
          <w:sz w:val="24"/>
          <w:szCs w:val="24"/>
          <w:u w:val="single"/>
        </w:rPr>
        <w:t>I</w:t>
      </w:r>
      <w:r w:rsidRPr="007C4FE5">
        <w:rPr>
          <w:rFonts w:cstheme="minorHAnsi"/>
          <w:b/>
          <w:bCs/>
          <w:color w:val="00629B"/>
          <w:sz w:val="24"/>
          <w:szCs w:val="24"/>
          <w:u w:val="single"/>
        </w:rPr>
        <w:t>llness</w:t>
      </w:r>
      <w:r w:rsidR="00B901E0" w:rsidRPr="007C4FE5">
        <w:rPr>
          <w:rFonts w:cstheme="minorHAnsi"/>
          <w:b/>
          <w:bCs/>
          <w:color w:val="00629B"/>
          <w:sz w:val="24"/>
          <w:szCs w:val="24"/>
          <w:u w:val="single"/>
        </w:rPr>
        <w:t xml:space="preserve"> and </w:t>
      </w:r>
      <w:r w:rsidR="008D361D" w:rsidRPr="007C4FE5">
        <w:rPr>
          <w:rFonts w:cstheme="minorHAnsi"/>
          <w:b/>
          <w:bCs/>
          <w:color w:val="00629B"/>
          <w:sz w:val="24"/>
          <w:szCs w:val="24"/>
          <w:u w:val="single"/>
        </w:rPr>
        <w:t>I</w:t>
      </w:r>
      <w:r w:rsidR="00B901E0" w:rsidRPr="007C4FE5">
        <w:rPr>
          <w:rFonts w:cstheme="minorHAnsi"/>
          <w:b/>
          <w:bCs/>
          <w:color w:val="00629B"/>
          <w:sz w:val="24"/>
          <w:szCs w:val="24"/>
          <w:u w:val="single"/>
        </w:rPr>
        <w:t>njury</w:t>
      </w:r>
      <w:r w:rsidRPr="007C4FE5">
        <w:rPr>
          <w:rFonts w:cstheme="minorHAnsi"/>
          <w:b/>
          <w:bCs/>
          <w:color w:val="00629B"/>
          <w:sz w:val="24"/>
          <w:szCs w:val="24"/>
          <w:u w:val="single"/>
        </w:rPr>
        <w:t>:</w:t>
      </w:r>
    </w:p>
    <w:p w14:paraId="0DCBE627" w14:textId="036B8F78" w:rsidR="001133C4" w:rsidRDefault="001133C4" w:rsidP="001133C4">
      <w:pPr>
        <w:rPr>
          <w:rFonts w:cstheme="minorHAnsi"/>
          <w:b/>
          <w:bCs/>
          <w:sz w:val="24"/>
          <w:szCs w:val="24"/>
        </w:rPr>
      </w:pPr>
      <w:r w:rsidRPr="001133C4">
        <w:rPr>
          <w:rFonts w:cstheme="minorHAnsi"/>
          <w:b/>
          <w:bCs/>
          <w:sz w:val="24"/>
          <w:szCs w:val="24"/>
        </w:rPr>
        <w:t>Q2</w:t>
      </w:r>
      <w:r w:rsidR="000D3E81">
        <w:rPr>
          <w:rFonts w:cstheme="minorHAnsi"/>
          <w:b/>
          <w:bCs/>
          <w:sz w:val="24"/>
          <w:szCs w:val="24"/>
        </w:rPr>
        <w:t>4</w:t>
      </w:r>
      <w:r w:rsidRPr="001133C4">
        <w:rPr>
          <w:rFonts w:cstheme="minorHAnsi"/>
          <w:b/>
          <w:bCs/>
          <w:sz w:val="24"/>
          <w:szCs w:val="24"/>
        </w:rPr>
        <w:t>) In the last 12 months, have you suffered from an injury or illness that was either caused or made worse by your current job?</w:t>
      </w:r>
    </w:p>
    <w:p w14:paraId="11AB7F15" w14:textId="79FC77BF" w:rsidR="00F322E1" w:rsidRPr="00EF281D" w:rsidRDefault="00F322E1" w:rsidP="00F322E1">
      <w:pPr>
        <w:rPr>
          <w:rFonts w:cstheme="minorHAnsi"/>
          <w:color w:val="FF671F"/>
          <w:sz w:val="24"/>
          <w:szCs w:val="24"/>
        </w:rPr>
      </w:pPr>
      <w:r w:rsidRPr="00EF281D">
        <w:rPr>
          <w:rFonts w:cstheme="minorHAnsi"/>
          <w:color w:val="FF671F"/>
          <w:sz w:val="24"/>
          <w:szCs w:val="24"/>
        </w:rPr>
        <w:t xml:space="preserve">Figure </w:t>
      </w:r>
      <w:r>
        <w:rPr>
          <w:rFonts w:cstheme="minorHAnsi"/>
          <w:color w:val="FF671F"/>
          <w:sz w:val="24"/>
          <w:szCs w:val="24"/>
        </w:rPr>
        <w:t>28</w:t>
      </w:r>
      <w:r w:rsidRPr="00EF281D">
        <w:rPr>
          <w:rFonts w:cstheme="minorHAnsi"/>
          <w:color w:val="FF671F"/>
          <w:sz w:val="24"/>
          <w:szCs w:val="24"/>
        </w:rPr>
        <w:t xml:space="preserve">: </w:t>
      </w:r>
      <w:r>
        <w:rPr>
          <w:rFonts w:cstheme="minorHAnsi"/>
          <w:color w:val="FF671F"/>
          <w:sz w:val="24"/>
          <w:szCs w:val="24"/>
        </w:rPr>
        <w:t>Workplace Injury or Illness</w:t>
      </w:r>
      <w:r w:rsidRPr="00EF281D">
        <w:rPr>
          <w:rFonts w:cstheme="minorHAnsi"/>
          <w:color w:val="FF671F"/>
          <w:sz w:val="24"/>
          <w:szCs w:val="24"/>
        </w:rPr>
        <w:t xml:space="preserve"> </w:t>
      </w:r>
    </w:p>
    <w:p w14:paraId="7B370205" w14:textId="77777777" w:rsidR="00F322E1" w:rsidRDefault="00F322E1" w:rsidP="00F322E1">
      <w:pPr>
        <w:rPr>
          <w:rFonts w:cstheme="minorHAnsi"/>
          <w:sz w:val="24"/>
          <w:szCs w:val="24"/>
        </w:rPr>
      </w:pPr>
      <w:bookmarkStart w:id="15" w:name="_Hlk89174931"/>
      <w:r w:rsidRPr="000C58CC">
        <w:rPr>
          <w:rFonts w:cstheme="minorHAnsi"/>
          <w:sz w:val="24"/>
          <w:szCs w:val="24"/>
          <w:highlight w:val="yellow"/>
        </w:rPr>
        <w:t>Insert chart from the chart generator Excel spreadsheet.</w:t>
      </w:r>
    </w:p>
    <w:bookmarkEnd w:id="15"/>
    <w:p w14:paraId="08557F44" w14:textId="414E0627" w:rsidR="00F322E1" w:rsidRDefault="00F322E1" w:rsidP="00F322E1">
      <w:pPr>
        <w:rPr>
          <w:rFonts w:cstheme="minorHAnsi"/>
          <w:sz w:val="24"/>
          <w:szCs w:val="24"/>
        </w:rPr>
      </w:pPr>
      <w:r w:rsidRPr="00C22364">
        <w:rPr>
          <w:rFonts w:cstheme="minorHAnsi"/>
          <w:sz w:val="24"/>
          <w:szCs w:val="24"/>
          <w:highlight w:val="yellow"/>
        </w:rPr>
        <w:t>Add in the table below any answers for ‘Other’.</w:t>
      </w:r>
    </w:p>
    <w:tbl>
      <w:tblPr>
        <w:tblW w:w="9371" w:type="dxa"/>
        <w:tblInd w:w="93" w:type="dxa"/>
        <w:tblLook w:val="04A0" w:firstRow="1" w:lastRow="0" w:firstColumn="1" w:lastColumn="0" w:noHBand="0" w:noVBand="1"/>
      </w:tblPr>
      <w:tblGrid>
        <w:gridCol w:w="7840"/>
        <w:gridCol w:w="1531"/>
      </w:tblGrid>
      <w:tr w:rsidR="00F322E1" w:rsidRPr="006507BE" w14:paraId="6A6FDDC8"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53001A82" w14:textId="77777777" w:rsidR="00F322E1" w:rsidRPr="006507BE" w:rsidRDefault="00F322E1" w:rsidP="00827BC7">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605E004" w14:textId="2D23E4FB" w:rsidR="00F322E1" w:rsidRPr="006507BE" w:rsidRDefault="00F322E1" w:rsidP="00827BC7">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F322E1" w:rsidRPr="006507BE" w14:paraId="3FFBD074" w14:textId="77777777" w:rsidTr="00827BC7">
        <w:trPr>
          <w:trHeight w:val="300"/>
        </w:trPr>
        <w:tc>
          <w:tcPr>
            <w:tcW w:w="7840" w:type="dxa"/>
            <w:tcBorders>
              <w:top w:val="single" w:sz="4" w:space="0" w:color="auto"/>
              <w:left w:val="single" w:sz="4" w:space="0" w:color="auto"/>
              <w:bottom w:val="single" w:sz="4" w:space="0" w:color="auto"/>
              <w:right w:val="nil"/>
            </w:tcBorders>
            <w:shd w:val="clear" w:color="auto" w:fill="auto"/>
          </w:tcPr>
          <w:p w14:paraId="609C23D0" w14:textId="77777777" w:rsidR="00F322E1" w:rsidRPr="006507BE" w:rsidRDefault="00F322E1" w:rsidP="00827BC7">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6116BA74" w14:textId="77777777" w:rsidR="00F322E1" w:rsidRPr="006507BE" w:rsidRDefault="00F322E1" w:rsidP="00827BC7">
            <w:pPr>
              <w:rPr>
                <w:rFonts w:cstheme="minorHAnsi"/>
                <w:sz w:val="24"/>
                <w:szCs w:val="24"/>
              </w:rPr>
            </w:pPr>
          </w:p>
        </w:tc>
      </w:tr>
      <w:tr w:rsidR="00F322E1" w:rsidRPr="006507BE" w14:paraId="45BBB032"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3A78C397" w14:textId="77777777" w:rsidR="00F322E1" w:rsidRPr="006507BE" w:rsidRDefault="00F322E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5F43C57" w14:textId="77777777" w:rsidR="00F322E1" w:rsidRPr="006507BE" w:rsidRDefault="00F322E1" w:rsidP="00827BC7">
            <w:pPr>
              <w:rPr>
                <w:rFonts w:cstheme="minorHAnsi"/>
                <w:sz w:val="24"/>
                <w:szCs w:val="24"/>
              </w:rPr>
            </w:pPr>
          </w:p>
        </w:tc>
      </w:tr>
      <w:tr w:rsidR="00F322E1" w:rsidRPr="006507BE" w14:paraId="67D9DADA"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4C6338CB" w14:textId="77777777" w:rsidR="00F322E1" w:rsidRPr="006507BE" w:rsidRDefault="00F322E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15869A4B" w14:textId="77777777" w:rsidR="00F322E1" w:rsidRPr="006507BE" w:rsidRDefault="00F322E1" w:rsidP="00827BC7">
            <w:pPr>
              <w:rPr>
                <w:rFonts w:cstheme="minorHAnsi"/>
                <w:sz w:val="24"/>
                <w:szCs w:val="24"/>
              </w:rPr>
            </w:pPr>
          </w:p>
        </w:tc>
      </w:tr>
      <w:tr w:rsidR="00F322E1" w:rsidRPr="006507BE" w14:paraId="46BD4BEC"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2BADD276" w14:textId="77777777" w:rsidR="00F322E1" w:rsidRPr="006507BE" w:rsidRDefault="00F322E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466FB69C" w14:textId="77777777" w:rsidR="00F322E1" w:rsidRPr="006507BE" w:rsidRDefault="00F322E1" w:rsidP="00827BC7">
            <w:pPr>
              <w:rPr>
                <w:rFonts w:cstheme="minorHAnsi"/>
                <w:sz w:val="24"/>
                <w:szCs w:val="24"/>
              </w:rPr>
            </w:pPr>
          </w:p>
        </w:tc>
      </w:tr>
      <w:tr w:rsidR="00F322E1" w:rsidRPr="006507BE" w14:paraId="12EAAC19" w14:textId="77777777" w:rsidTr="00827BC7">
        <w:trPr>
          <w:trHeight w:val="300"/>
        </w:trPr>
        <w:tc>
          <w:tcPr>
            <w:tcW w:w="7840" w:type="dxa"/>
            <w:tcBorders>
              <w:top w:val="nil"/>
              <w:left w:val="single" w:sz="4" w:space="0" w:color="auto"/>
              <w:bottom w:val="single" w:sz="4" w:space="0" w:color="auto"/>
              <w:right w:val="nil"/>
            </w:tcBorders>
            <w:shd w:val="clear" w:color="auto" w:fill="auto"/>
          </w:tcPr>
          <w:p w14:paraId="671680FD" w14:textId="77777777" w:rsidR="00F322E1" w:rsidRPr="006507BE" w:rsidRDefault="00F322E1" w:rsidP="00827BC7">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655F4519" w14:textId="77777777" w:rsidR="00F322E1" w:rsidRPr="006507BE" w:rsidRDefault="00F322E1" w:rsidP="00827BC7">
            <w:pPr>
              <w:rPr>
                <w:rFonts w:cstheme="minorHAnsi"/>
                <w:sz w:val="24"/>
                <w:szCs w:val="24"/>
              </w:rPr>
            </w:pPr>
          </w:p>
        </w:tc>
      </w:tr>
    </w:tbl>
    <w:p w14:paraId="0EEF4131" w14:textId="0BA4A3DC" w:rsidR="00F322E1" w:rsidRDefault="00F322E1" w:rsidP="001133C4">
      <w:pPr>
        <w:rPr>
          <w:rFonts w:cstheme="minorHAnsi"/>
          <w:sz w:val="24"/>
          <w:szCs w:val="24"/>
        </w:rPr>
      </w:pPr>
    </w:p>
    <w:p w14:paraId="462EE518" w14:textId="77777777" w:rsidR="00F322E1" w:rsidRPr="001133C4" w:rsidRDefault="00F322E1" w:rsidP="001133C4">
      <w:pPr>
        <w:rPr>
          <w:rFonts w:cstheme="minorHAnsi"/>
          <w:sz w:val="24"/>
          <w:szCs w:val="24"/>
        </w:rPr>
      </w:pPr>
    </w:p>
    <w:p w14:paraId="4B7FD5A4" w14:textId="4B9D0511" w:rsidR="001133C4" w:rsidRPr="001133C4" w:rsidRDefault="001133C4" w:rsidP="001133C4">
      <w:pPr>
        <w:rPr>
          <w:rFonts w:cstheme="minorHAnsi"/>
          <w:b/>
          <w:bCs/>
          <w:sz w:val="24"/>
          <w:szCs w:val="24"/>
        </w:rPr>
      </w:pPr>
      <w:r w:rsidRPr="001133C4">
        <w:rPr>
          <w:rFonts w:cstheme="minorHAnsi"/>
          <w:b/>
          <w:bCs/>
          <w:sz w:val="24"/>
          <w:szCs w:val="24"/>
        </w:rPr>
        <w:t>Q2</w:t>
      </w:r>
      <w:r w:rsidR="000D3E81">
        <w:rPr>
          <w:rFonts w:cstheme="minorHAnsi"/>
          <w:b/>
          <w:bCs/>
          <w:sz w:val="24"/>
          <w:szCs w:val="24"/>
        </w:rPr>
        <w:t>5</w:t>
      </w:r>
      <w:r w:rsidRPr="001133C4">
        <w:rPr>
          <w:rFonts w:cstheme="minorHAnsi"/>
          <w:b/>
          <w:bCs/>
          <w:sz w:val="24"/>
          <w:szCs w:val="24"/>
        </w:rPr>
        <w:t xml:space="preserve">) In the last 12 months, have you gone to work despite feeling that you should have taken the day off sick? </w:t>
      </w:r>
    </w:p>
    <w:p w14:paraId="0140363D" w14:textId="7BDEDBE6" w:rsidR="001133C4" w:rsidRPr="00671E3D" w:rsidRDefault="00671E3D" w:rsidP="001133C4">
      <w:pPr>
        <w:rPr>
          <w:rFonts w:cstheme="minorHAnsi"/>
          <w:color w:val="FF671F"/>
          <w:sz w:val="24"/>
          <w:szCs w:val="24"/>
        </w:rPr>
      </w:pPr>
      <w:r w:rsidRPr="00671E3D">
        <w:rPr>
          <w:rFonts w:cstheme="minorHAnsi"/>
          <w:color w:val="FF671F"/>
          <w:sz w:val="24"/>
          <w:szCs w:val="24"/>
        </w:rPr>
        <w:t>Figure 29: N. of times staff have gone to work despite feeling unwell (in percentage)</w:t>
      </w:r>
    </w:p>
    <w:p w14:paraId="1B9F5779" w14:textId="0BE65B57" w:rsidR="00671E3D" w:rsidRDefault="00671E3D" w:rsidP="00B901E0">
      <w:pPr>
        <w:rPr>
          <w:rFonts w:cstheme="minorHAnsi"/>
          <w:sz w:val="24"/>
          <w:szCs w:val="24"/>
        </w:rPr>
      </w:pPr>
      <w:r w:rsidRPr="000C58CC">
        <w:rPr>
          <w:rFonts w:cstheme="minorHAnsi"/>
          <w:sz w:val="24"/>
          <w:szCs w:val="24"/>
          <w:highlight w:val="yellow"/>
        </w:rPr>
        <w:t>Insert chart from the chart generator Excel spreadsheet.</w:t>
      </w:r>
    </w:p>
    <w:p w14:paraId="1F4AC80A" w14:textId="77777777" w:rsidR="00671E3D" w:rsidRPr="00671E3D" w:rsidRDefault="00671E3D" w:rsidP="00B901E0">
      <w:pPr>
        <w:rPr>
          <w:rFonts w:cstheme="minorHAnsi"/>
          <w:sz w:val="24"/>
          <w:szCs w:val="24"/>
        </w:rPr>
      </w:pPr>
    </w:p>
    <w:p w14:paraId="6486D689" w14:textId="6CFC06D7" w:rsidR="00B901E0" w:rsidRDefault="00B901E0" w:rsidP="00B901E0">
      <w:pPr>
        <w:rPr>
          <w:rFonts w:cstheme="minorHAnsi"/>
          <w:b/>
          <w:bCs/>
          <w:sz w:val="24"/>
          <w:szCs w:val="24"/>
        </w:rPr>
      </w:pPr>
      <w:r w:rsidRPr="005106E4">
        <w:rPr>
          <w:rFonts w:cstheme="minorHAnsi"/>
          <w:b/>
          <w:bCs/>
          <w:sz w:val="24"/>
          <w:szCs w:val="24"/>
        </w:rPr>
        <w:t>Q</w:t>
      </w:r>
      <w:r w:rsidR="004D7CA1" w:rsidRPr="005106E4">
        <w:rPr>
          <w:rFonts w:cstheme="minorHAnsi"/>
          <w:b/>
          <w:bCs/>
          <w:sz w:val="24"/>
          <w:szCs w:val="24"/>
        </w:rPr>
        <w:t>2</w:t>
      </w:r>
      <w:r w:rsidR="000D3E81">
        <w:rPr>
          <w:rFonts w:cstheme="minorHAnsi"/>
          <w:b/>
          <w:bCs/>
          <w:sz w:val="24"/>
          <w:szCs w:val="24"/>
        </w:rPr>
        <w:t>6</w:t>
      </w:r>
      <w:r w:rsidRPr="005106E4">
        <w:rPr>
          <w:rFonts w:cstheme="minorHAnsi"/>
          <w:b/>
          <w:bCs/>
          <w:sz w:val="24"/>
          <w:szCs w:val="24"/>
        </w:rPr>
        <w:t>)</w:t>
      </w:r>
      <w:r>
        <w:rPr>
          <w:rFonts w:cstheme="minorHAnsi"/>
          <w:b/>
          <w:bCs/>
          <w:sz w:val="24"/>
          <w:szCs w:val="24"/>
        </w:rPr>
        <w:t xml:space="preserve"> Would you like advice or support for aches and pains? (such as back ache, neck pain etc) And if so, what </w:t>
      </w:r>
      <w:r w:rsidRPr="001133C4">
        <w:rPr>
          <w:rFonts w:cstheme="minorHAnsi"/>
          <w:b/>
          <w:bCs/>
          <w:sz w:val="24"/>
          <w:szCs w:val="24"/>
        </w:rPr>
        <w:t>would you find most helpful?</w:t>
      </w:r>
    </w:p>
    <w:p w14:paraId="0546C3AE" w14:textId="27D5534D" w:rsidR="001133C4" w:rsidRPr="00B3092E" w:rsidRDefault="00B3092E" w:rsidP="001133C4">
      <w:pPr>
        <w:rPr>
          <w:rFonts w:cstheme="minorHAnsi"/>
          <w:color w:val="FF671F"/>
          <w:sz w:val="24"/>
          <w:szCs w:val="24"/>
        </w:rPr>
      </w:pPr>
      <w:r w:rsidRPr="00B3092E">
        <w:rPr>
          <w:rFonts w:cstheme="minorHAnsi"/>
          <w:color w:val="FF671F"/>
          <w:sz w:val="24"/>
          <w:szCs w:val="24"/>
        </w:rPr>
        <w:t>Figure 30</w:t>
      </w:r>
      <w:r>
        <w:rPr>
          <w:rFonts w:cstheme="minorHAnsi"/>
          <w:color w:val="FF671F"/>
          <w:sz w:val="24"/>
          <w:szCs w:val="24"/>
        </w:rPr>
        <w:t xml:space="preserve">: </w:t>
      </w:r>
      <w:r w:rsidRPr="00B3092E">
        <w:rPr>
          <w:rFonts w:cstheme="minorHAnsi"/>
          <w:color w:val="FF671F"/>
          <w:sz w:val="24"/>
          <w:szCs w:val="24"/>
        </w:rPr>
        <w:t>Aches and Pains – Preferred Support</w:t>
      </w:r>
    </w:p>
    <w:p w14:paraId="1716FB65" w14:textId="77777777" w:rsidR="00B3092E" w:rsidRDefault="00B3092E" w:rsidP="00B3092E">
      <w:pPr>
        <w:rPr>
          <w:rFonts w:cstheme="minorHAnsi"/>
          <w:sz w:val="24"/>
          <w:szCs w:val="24"/>
        </w:rPr>
      </w:pPr>
      <w:r w:rsidRPr="000C58CC">
        <w:rPr>
          <w:rFonts w:cstheme="minorHAnsi"/>
          <w:sz w:val="24"/>
          <w:szCs w:val="24"/>
          <w:highlight w:val="yellow"/>
        </w:rPr>
        <w:t>Insert chart from the chart generator Excel spreadsheet.</w:t>
      </w:r>
    </w:p>
    <w:p w14:paraId="759200CF" w14:textId="77777777" w:rsidR="004E7330" w:rsidRDefault="004E7330" w:rsidP="004E7330">
      <w:pPr>
        <w:rPr>
          <w:rFonts w:cstheme="minorHAnsi"/>
          <w:sz w:val="24"/>
          <w:szCs w:val="24"/>
        </w:rPr>
      </w:pPr>
      <w:r w:rsidRPr="00C22364">
        <w:rPr>
          <w:rFonts w:cstheme="minorHAnsi"/>
          <w:sz w:val="24"/>
          <w:szCs w:val="24"/>
          <w:highlight w:val="yellow"/>
        </w:rPr>
        <w:t>Add in the table below any answers for ‘Other’.</w:t>
      </w:r>
    </w:p>
    <w:tbl>
      <w:tblPr>
        <w:tblW w:w="9371" w:type="dxa"/>
        <w:tblInd w:w="93" w:type="dxa"/>
        <w:tblLook w:val="04A0" w:firstRow="1" w:lastRow="0" w:firstColumn="1" w:lastColumn="0" w:noHBand="0" w:noVBand="1"/>
      </w:tblPr>
      <w:tblGrid>
        <w:gridCol w:w="7840"/>
        <w:gridCol w:w="1531"/>
      </w:tblGrid>
      <w:tr w:rsidR="004E7330" w:rsidRPr="006507BE" w14:paraId="59588594" w14:textId="77777777" w:rsidTr="00213B5E">
        <w:trPr>
          <w:trHeight w:val="300"/>
        </w:trPr>
        <w:tc>
          <w:tcPr>
            <w:tcW w:w="7840"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7D35F67D" w14:textId="77777777" w:rsidR="004E7330" w:rsidRPr="006507BE" w:rsidRDefault="004E7330" w:rsidP="00213B5E">
            <w:pPr>
              <w:rPr>
                <w:rFonts w:cstheme="minorHAnsi"/>
                <w:b/>
                <w:sz w:val="24"/>
                <w:szCs w:val="24"/>
              </w:rPr>
            </w:pPr>
            <w:r w:rsidRPr="006507BE">
              <w:rPr>
                <w:rFonts w:cstheme="minorHAnsi"/>
                <w:b/>
                <w:sz w:val="24"/>
                <w:szCs w:val="24"/>
              </w:rPr>
              <w:t xml:space="preserve">Theme of </w:t>
            </w:r>
            <w:r>
              <w:rPr>
                <w:rFonts w:cstheme="minorHAnsi"/>
                <w:b/>
                <w:sz w:val="24"/>
                <w:szCs w:val="24"/>
              </w:rPr>
              <w:t>C</w:t>
            </w:r>
            <w:r w:rsidRPr="006507BE">
              <w:rPr>
                <w:rFonts w:cstheme="minorHAnsi"/>
                <w:b/>
                <w:sz w:val="24"/>
                <w:szCs w:val="24"/>
              </w:rPr>
              <w:t>omment</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A3E0BD4" w14:textId="0259075A" w:rsidR="004E7330" w:rsidRPr="006507BE" w:rsidRDefault="004E7330" w:rsidP="00213B5E">
            <w:pPr>
              <w:rPr>
                <w:rFonts w:cstheme="minorHAnsi"/>
                <w:sz w:val="24"/>
                <w:szCs w:val="24"/>
              </w:rPr>
            </w:pPr>
            <w:r w:rsidRPr="006507BE">
              <w:rPr>
                <w:rFonts w:cstheme="minorHAnsi"/>
                <w:b/>
                <w:sz w:val="24"/>
                <w:szCs w:val="24"/>
              </w:rPr>
              <w:t xml:space="preserve">No. of </w:t>
            </w:r>
            <w:r w:rsidR="00593824">
              <w:rPr>
                <w:rFonts w:cstheme="minorHAnsi"/>
                <w:b/>
                <w:sz w:val="24"/>
                <w:szCs w:val="24"/>
              </w:rPr>
              <w:t>Respondents</w:t>
            </w:r>
          </w:p>
        </w:tc>
      </w:tr>
      <w:tr w:rsidR="004E7330" w:rsidRPr="006507BE" w14:paraId="0326E72F" w14:textId="77777777" w:rsidTr="00213B5E">
        <w:trPr>
          <w:trHeight w:val="300"/>
        </w:trPr>
        <w:tc>
          <w:tcPr>
            <w:tcW w:w="7840" w:type="dxa"/>
            <w:tcBorders>
              <w:top w:val="single" w:sz="4" w:space="0" w:color="auto"/>
              <w:left w:val="single" w:sz="4" w:space="0" w:color="auto"/>
              <w:bottom w:val="single" w:sz="4" w:space="0" w:color="auto"/>
              <w:right w:val="nil"/>
            </w:tcBorders>
            <w:shd w:val="clear" w:color="auto" w:fill="auto"/>
          </w:tcPr>
          <w:p w14:paraId="34095622" w14:textId="77777777" w:rsidR="004E7330" w:rsidRPr="006507BE" w:rsidRDefault="004E7330" w:rsidP="00213B5E">
            <w:pPr>
              <w:rPr>
                <w:rFonts w:cstheme="minorHAnsi"/>
                <w:sz w:val="24"/>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14:paraId="653A283F" w14:textId="77777777" w:rsidR="004E7330" w:rsidRPr="006507BE" w:rsidRDefault="004E7330" w:rsidP="00213B5E">
            <w:pPr>
              <w:rPr>
                <w:rFonts w:cstheme="minorHAnsi"/>
                <w:sz w:val="24"/>
                <w:szCs w:val="24"/>
              </w:rPr>
            </w:pPr>
          </w:p>
        </w:tc>
      </w:tr>
      <w:tr w:rsidR="004E7330" w:rsidRPr="006507BE" w14:paraId="26404795" w14:textId="77777777" w:rsidTr="00213B5E">
        <w:trPr>
          <w:trHeight w:val="300"/>
        </w:trPr>
        <w:tc>
          <w:tcPr>
            <w:tcW w:w="7840" w:type="dxa"/>
            <w:tcBorders>
              <w:top w:val="nil"/>
              <w:left w:val="single" w:sz="4" w:space="0" w:color="auto"/>
              <w:bottom w:val="single" w:sz="4" w:space="0" w:color="auto"/>
              <w:right w:val="nil"/>
            </w:tcBorders>
            <w:shd w:val="clear" w:color="auto" w:fill="auto"/>
          </w:tcPr>
          <w:p w14:paraId="067FB7F1" w14:textId="77777777" w:rsidR="004E7330" w:rsidRPr="006507BE" w:rsidRDefault="004E7330" w:rsidP="00213B5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6CC03F10" w14:textId="77777777" w:rsidR="004E7330" w:rsidRPr="006507BE" w:rsidRDefault="004E7330" w:rsidP="00213B5E">
            <w:pPr>
              <w:rPr>
                <w:rFonts w:cstheme="minorHAnsi"/>
                <w:sz w:val="24"/>
                <w:szCs w:val="24"/>
              </w:rPr>
            </w:pPr>
          </w:p>
        </w:tc>
      </w:tr>
      <w:tr w:rsidR="004E7330" w:rsidRPr="006507BE" w14:paraId="50E4B6DF" w14:textId="77777777" w:rsidTr="00213B5E">
        <w:trPr>
          <w:trHeight w:val="300"/>
        </w:trPr>
        <w:tc>
          <w:tcPr>
            <w:tcW w:w="7840" w:type="dxa"/>
            <w:tcBorders>
              <w:top w:val="nil"/>
              <w:left w:val="single" w:sz="4" w:space="0" w:color="auto"/>
              <w:bottom w:val="single" w:sz="4" w:space="0" w:color="auto"/>
              <w:right w:val="nil"/>
            </w:tcBorders>
            <w:shd w:val="clear" w:color="auto" w:fill="auto"/>
          </w:tcPr>
          <w:p w14:paraId="0B06F6B9" w14:textId="77777777" w:rsidR="004E7330" w:rsidRPr="006507BE" w:rsidRDefault="004E7330" w:rsidP="00213B5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2533D7A6" w14:textId="77777777" w:rsidR="004E7330" w:rsidRPr="006507BE" w:rsidRDefault="004E7330" w:rsidP="00213B5E">
            <w:pPr>
              <w:rPr>
                <w:rFonts w:cstheme="minorHAnsi"/>
                <w:sz w:val="24"/>
                <w:szCs w:val="24"/>
              </w:rPr>
            </w:pPr>
          </w:p>
        </w:tc>
      </w:tr>
      <w:tr w:rsidR="004E7330" w:rsidRPr="006507BE" w14:paraId="663ABB7A" w14:textId="77777777" w:rsidTr="00213B5E">
        <w:trPr>
          <w:trHeight w:val="300"/>
        </w:trPr>
        <w:tc>
          <w:tcPr>
            <w:tcW w:w="7840" w:type="dxa"/>
            <w:tcBorders>
              <w:top w:val="nil"/>
              <w:left w:val="single" w:sz="4" w:space="0" w:color="auto"/>
              <w:bottom w:val="single" w:sz="4" w:space="0" w:color="auto"/>
              <w:right w:val="nil"/>
            </w:tcBorders>
            <w:shd w:val="clear" w:color="auto" w:fill="auto"/>
          </w:tcPr>
          <w:p w14:paraId="7148725C" w14:textId="77777777" w:rsidR="004E7330" w:rsidRPr="006507BE" w:rsidRDefault="004E7330" w:rsidP="00213B5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03581C1A" w14:textId="77777777" w:rsidR="004E7330" w:rsidRPr="006507BE" w:rsidRDefault="004E7330" w:rsidP="00213B5E">
            <w:pPr>
              <w:rPr>
                <w:rFonts w:cstheme="minorHAnsi"/>
                <w:sz w:val="24"/>
                <w:szCs w:val="24"/>
              </w:rPr>
            </w:pPr>
          </w:p>
        </w:tc>
      </w:tr>
      <w:tr w:rsidR="004E7330" w:rsidRPr="006507BE" w14:paraId="7E1FFABB" w14:textId="77777777" w:rsidTr="00213B5E">
        <w:trPr>
          <w:trHeight w:val="300"/>
        </w:trPr>
        <w:tc>
          <w:tcPr>
            <w:tcW w:w="7840" w:type="dxa"/>
            <w:tcBorders>
              <w:top w:val="nil"/>
              <w:left w:val="single" w:sz="4" w:space="0" w:color="auto"/>
              <w:bottom w:val="single" w:sz="4" w:space="0" w:color="auto"/>
              <w:right w:val="nil"/>
            </w:tcBorders>
            <w:shd w:val="clear" w:color="auto" w:fill="auto"/>
          </w:tcPr>
          <w:p w14:paraId="763733B3" w14:textId="77777777" w:rsidR="004E7330" w:rsidRPr="006507BE" w:rsidRDefault="004E7330" w:rsidP="00213B5E">
            <w:pPr>
              <w:rPr>
                <w:rFonts w:cstheme="minorHAnsi"/>
                <w:sz w:val="24"/>
                <w:szCs w:val="24"/>
              </w:rPr>
            </w:pPr>
          </w:p>
        </w:tc>
        <w:tc>
          <w:tcPr>
            <w:tcW w:w="1531" w:type="dxa"/>
            <w:tcBorders>
              <w:top w:val="nil"/>
              <w:left w:val="single" w:sz="4" w:space="0" w:color="auto"/>
              <w:bottom w:val="single" w:sz="4" w:space="0" w:color="auto"/>
              <w:right w:val="single" w:sz="4" w:space="0" w:color="auto"/>
            </w:tcBorders>
            <w:shd w:val="clear" w:color="auto" w:fill="auto"/>
            <w:noWrap/>
          </w:tcPr>
          <w:p w14:paraId="3EC747F3" w14:textId="77777777" w:rsidR="004E7330" w:rsidRPr="006507BE" w:rsidRDefault="004E7330" w:rsidP="00213B5E">
            <w:pPr>
              <w:rPr>
                <w:rFonts w:cstheme="minorHAnsi"/>
                <w:sz w:val="24"/>
                <w:szCs w:val="24"/>
              </w:rPr>
            </w:pPr>
          </w:p>
        </w:tc>
      </w:tr>
    </w:tbl>
    <w:p w14:paraId="26ABFFD4" w14:textId="77777777" w:rsidR="004E7330" w:rsidRDefault="004E7330" w:rsidP="001133C4">
      <w:pPr>
        <w:rPr>
          <w:rFonts w:cstheme="minorHAnsi"/>
          <w:b/>
          <w:bCs/>
          <w:sz w:val="24"/>
          <w:szCs w:val="24"/>
          <w:u w:val="single"/>
        </w:rPr>
      </w:pPr>
    </w:p>
    <w:p w14:paraId="2F0EEF4E" w14:textId="77777777" w:rsidR="004E7330" w:rsidRDefault="004E7330" w:rsidP="001133C4">
      <w:pPr>
        <w:rPr>
          <w:rFonts w:cstheme="minorHAnsi"/>
          <w:b/>
          <w:bCs/>
          <w:sz w:val="24"/>
          <w:szCs w:val="24"/>
          <w:u w:val="single"/>
        </w:rPr>
      </w:pPr>
    </w:p>
    <w:p w14:paraId="06CD8E55" w14:textId="2F822695" w:rsidR="001133C4" w:rsidRPr="004E7330" w:rsidRDefault="001133C4" w:rsidP="001133C4">
      <w:pPr>
        <w:rPr>
          <w:rFonts w:cstheme="minorHAnsi"/>
          <w:b/>
          <w:bCs/>
          <w:color w:val="00629B"/>
          <w:sz w:val="24"/>
          <w:szCs w:val="24"/>
          <w:u w:val="single"/>
        </w:rPr>
      </w:pPr>
      <w:r w:rsidRPr="004E7330">
        <w:rPr>
          <w:rFonts w:cstheme="minorHAnsi"/>
          <w:b/>
          <w:bCs/>
          <w:color w:val="00629B"/>
          <w:sz w:val="24"/>
          <w:szCs w:val="24"/>
          <w:u w:val="single"/>
        </w:rPr>
        <w:t xml:space="preserve">Section 10: Supplementary questions for line managers: </w:t>
      </w:r>
    </w:p>
    <w:p w14:paraId="16D9F520" w14:textId="17EE6D46" w:rsidR="001133C4" w:rsidRDefault="001133C4" w:rsidP="001133C4">
      <w:pPr>
        <w:rPr>
          <w:rFonts w:cstheme="minorHAnsi"/>
          <w:b/>
          <w:bCs/>
          <w:sz w:val="24"/>
          <w:szCs w:val="24"/>
        </w:rPr>
      </w:pPr>
      <w:r w:rsidRPr="00427E80">
        <w:rPr>
          <w:rFonts w:cstheme="minorHAnsi"/>
          <w:b/>
          <w:bCs/>
          <w:sz w:val="24"/>
          <w:szCs w:val="24"/>
        </w:rPr>
        <w:t>Q2</w:t>
      </w:r>
      <w:r w:rsidR="000D3E81">
        <w:rPr>
          <w:rFonts w:cstheme="minorHAnsi"/>
          <w:b/>
          <w:bCs/>
          <w:sz w:val="24"/>
          <w:szCs w:val="24"/>
        </w:rPr>
        <w:t>7</w:t>
      </w:r>
      <w:r w:rsidRPr="00427E80">
        <w:rPr>
          <w:rFonts w:cstheme="minorHAnsi"/>
          <w:b/>
          <w:bCs/>
          <w:sz w:val="24"/>
          <w:szCs w:val="24"/>
        </w:rPr>
        <w:t xml:space="preserve">) How confident are you in discussing and/or providing support and advice on any of the following, to those that you directly line manage? </w:t>
      </w:r>
    </w:p>
    <w:p w14:paraId="5A46D675" w14:textId="79402584" w:rsidR="00D54D0F" w:rsidRPr="00E95040" w:rsidRDefault="00D54D0F" w:rsidP="00D54D0F">
      <w:pPr>
        <w:rPr>
          <w:rFonts w:cstheme="minorHAnsi"/>
          <w:color w:val="FF671F"/>
          <w:sz w:val="24"/>
          <w:szCs w:val="24"/>
        </w:rPr>
      </w:pPr>
      <w:bookmarkStart w:id="16" w:name="_Hlk89178025"/>
      <w:r w:rsidRPr="00E95040">
        <w:rPr>
          <w:rFonts w:cstheme="minorHAnsi"/>
          <w:color w:val="FF671F"/>
          <w:sz w:val="24"/>
          <w:szCs w:val="24"/>
        </w:rPr>
        <w:t xml:space="preserve">Figure </w:t>
      </w:r>
      <w:r>
        <w:rPr>
          <w:rFonts w:cstheme="minorHAnsi"/>
          <w:color w:val="FF671F"/>
          <w:sz w:val="24"/>
          <w:szCs w:val="24"/>
        </w:rPr>
        <w:t>31</w:t>
      </w:r>
      <w:r w:rsidRPr="00E95040">
        <w:rPr>
          <w:rFonts w:cstheme="minorHAnsi"/>
          <w:color w:val="FF671F"/>
          <w:sz w:val="24"/>
          <w:szCs w:val="24"/>
        </w:rPr>
        <w:t xml:space="preserve">: </w:t>
      </w:r>
      <w:r w:rsidR="000959C1">
        <w:rPr>
          <w:rFonts w:cstheme="minorHAnsi"/>
          <w:color w:val="FF671F"/>
          <w:sz w:val="24"/>
          <w:szCs w:val="24"/>
        </w:rPr>
        <w:t>Managers’ Level of Confidence in Talking to Staff</w:t>
      </w:r>
    </w:p>
    <w:p w14:paraId="6A9E3013" w14:textId="66F6DC74" w:rsidR="00D54D0F" w:rsidRDefault="00D54D0F" w:rsidP="00D54D0F">
      <w:pPr>
        <w:rPr>
          <w:rFonts w:cstheme="minorHAnsi"/>
          <w:sz w:val="24"/>
          <w:szCs w:val="24"/>
        </w:rPr>
      </w:pPr>
      <w:r w:rsidRPr="000C58CC">
        <w:rPr>
          <w:rFonts w:cstheme="minorHAnsi"/>
          <w:sz w:val="24"/>
          <w:szCs w:val="24"/>
          <w:highlight w:val="yellow"/>
        </w:rPr>
        <w:lastRenderedPageBreak/>
        <w:t>Insert chart from the chart generator Excel spreadsheet.</w:t>
      </w:r>
      <w:r>
        <w:rPr>
          <w:rFonts w:cstheme="minorHAnsi"/>
          <w:sz w:val="24"/>
          <w:szCs w:val="24"/>
        </w:rPr>
        <w:t xml:space="preserve">  </w:t>
      </w:r>
    </w:p>
    <w:bookmarkEnd w:id="16"/>
    <w:p w14:paraId="51A7467B" w14:textId="7E698CB5" w:rsidR="00D54D0F" w:rsidRDefault="00D54D0F" w:rsidP="00D54D0F">
      <w:pPr>
        <w:rPr>
          <w:rFonts w:cstheme="minorHAnsi"/>
          <w:sz w:val="24"/>
          <w:szCs w:val="24"/>
        </w:rPr>
      </w:pPr>
      <w:r>
        <w:rPr>
          <w:rFonts w:cstheme="minorHAnsi"/>
          <w:sz w:val="24"/>
          <w:szCs w:val="24"/>
          <w:highlight w:val="yellow"/>
        </w:rPr>
        <w:t xml:space="preserve">Add data </w:t>
      </w:r>
      <w:r w:rsidRPr="000C58CC">
        <w:rPr>
          <w:rFonts w:cstheme="minorHAnsi"/>
          <w:sz w:val="24"/>
          <w:szCs w:val="24"/>
          <w:highlight w:val="yellow"/>
        </w:rPr>
        <w:t>from the chart generator Excel spreadsheet</w:t>
      </w:r>
      <w:r>
        <w:rPr>
          <w:rFonts w:cstheme="minorHAnsi"/>
          <w:sz w:val="24"/>
          <w:szCs w:val="24"/>
          <w:highlight w:val="yellow"/>
        </w:rPr>
        <w:t xml:space="preserve"> in the table below (or you can</w:t>
      </w:r>
      <w:r w:rsidR="000959C1">
        <w:rPr>
          <w:rFonts w:cstheme="minorHAnsi"/>
          <w:sz w:val="24"/>
          <w:szCs w:val="24"/>
          <w:highlight w:val="yellow"/>
        </w:rPr>
        <w:t xml:space="preserve"> just</w:t>
      </w:r>
      <w:r>
        <w:rPr>
          <w:rFonts w:cstheme="minorHAnsi"/>
          <w:sz w:val="24"/>
          <w:szCs w:val="24"/>
          <w:highlight w:val="yellow"/>
        </w:rPr>
        <w:t xml:space="preserve"> insert </w:t>
      </w:r>
      <w:r w:rsidR="000959C1">
        <w:rPr>
          <w:rFonts w:cstheme="minorHAnsi"/>
          <w:sz w:val="24"/>
          <w:szCs w:val="24"/>
          <w:highlight w:val="yellow"/>
        </w:rPr>
        <w:t>the table from the Excel spreadsheet)</w:t>
      </w:r>
      <w:r w:rsidRPr="000C58CC">
        <w:rPr>
          <w:rFonts w:cstheme="minorHAnsi"/>
          <w:sz w:val="24"/>
          <w:szCs w:val="24"/>
          <w:highlight w:val="yellow"/>
        </w:rPr>
        <w:t>.</w:t>
      </w:r>
      <w:r>
        <w:rPr>
          <w:rFonts w:cstheme="minorHAnsi"/>
          <w:sz w:val="24"/>
          <w:szCs w:val="24"/>
        </w:rPr>
        <w:t xml:space="preserve">  </w:t>
      </w:r>
    </w:p>
    <w:p w14:paraId="30E2CD5A" w14:textId="77777777" w:rsidR="00D54D0F" w:rsidRDefault="00D54D0F" w:rsidP="001133C4">
      <w:pPr>
        <w:rPr>
          <w:rFonts w:cstheme="minorHAnsi"/>
          <w:b/>
          <w:bCs/>
          <w:sz w:val="24"/>
          <w:szCs w:val="24"/>
        </w:rPr>
      </w:pPr>
    </w:p>
    <w:tbl>
      <w:tblPr>
        <w:tblW w:w="9200" w:type="dxa"/>
        <w:tblInd w:w="93" w:type="dxa"/>
        <w:tblLook w:val="04A0" w:firstRow="1" w:lastRow="0" w:firstColumn="1" w:lastColumn="0" w:noHBand="0" w:noVBand="1"/>
      </w:tblPr>
      <w:tblGrid>
        <w:gridCol w:w="1975"/>
        <w:gridCol w:w="568"/>
        <w:gridCol w:w="606"/>
        <w:gridCol w:w="568"/>
        <w:gridCol w:w="607"/>
        <w:gridCol w:w="711"/>
        <w:gridCol w:w="880"/>
        <w:gridCol w:w="830"/>
        <w:gridCol w:w="607"/>
        <w:gridCol w:w="568"/>
        <w:gridCol w:w="607"/>
        <w:gridCol w:w="772"/>
      </w:tblGrid>
      <w:tr w:rsidR="004E7330" w:rsidRPr="004E7330" w14:paraId="75037CCE" w14:textId="77777777" w:rsidTr="00213B5E">
        <w:trPr>
          <w:trHeight w:val="600"/>
        </w:trPr>
        <w:tc>
          <w:tcPr>
            <w:tcW w:w="1975" w:type="dxa"/>
            <w:tcBorders>
              <w:right w:val="single" w:sz="4" w:space="0" w:color="auto"/>
            </w:tcBorders>
            <w:shd w:val="clear" w:color="auto" w:fill="auto"/>
            <w:noWrap/>
            <w:vAlign w:val="bottom"/>
            <w:hideMark/>
          </w:tcPr>
          <w:p w14:paraId="7662E911" w14:textId="77777777" w:rsidR="004E7330" w:rsidRPr="004E7330" w:rsidRDefault="004E7330" w:rsidP="00213B5E">
            <w:pPr>
              <w:rPr>
                <w:rFonts w:eastAsia="Times New Roman" w:cstheme="minorHAnsi"/>
                <w:color w:val="000000"/>
                <w:sz w:val="24"/>
                <w:szCs w:val="24"/>
                <w:lang w:eastAsia="en-GB"/>
              </w:rPr>
            </w:pPr>
            <w:r w:rsidRPr="004E7330">
              <w:rPr>
                <w:rFonts w:eastAsia="Times New Roman" w:cstheme="minorHAnsi"/>
                <w:color w:val="000000"/>
                <w:sz w:val="24"/>
                <w:szCs w:val="24"/>
                <w:lang w:eastAsia="en-GB"/>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4B94374C"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Very confident</w:t>
            </w:r>
          </w:p>
        </w:tc>
        <w:tc>
          <w:tcPr>
            <w:tcW w:w="1146" w:type="dxa"/>
            <w:gridSpan w:val="2"/>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101A3DD9"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Quite confident</w:t>
            </w:r>
          </w:p>
        </w:tc>
        <w:tc>
          <w:tcPr>
            <w:tcW w:w="1591" w:type="dxa"/>
            <w:gridSpan w:val="2"/>
            <w:tcBorders>
              <w:top w:val="single" w:sz="4" w:space="0" w:color="auto"/>
              <w:left w:val="nil"/>
              <w:bottom w:val="single" w:sz="4" w:space="0" w:color="auto"/>
              <w:right w:val="single" w:sz="4" w:space="0" w:color="auto"/>
            </w:tcBorders>
            <w:shd w:val="clear" w:color="auto" w:fill="FFFF99"/>
            <w:vAlign w:val="center"/>
            <w:hideMark/>
          </w:tcPr>
          <w:p w14:paraId="59C35C23"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 xml:space="preserve">Neither confident </w:t>
            </w:r>
            <w:proofErr w:type="gramStart"/>
            <w:r w:rsidRPr="004E7330">
              <w:rPr>
                <w:rFonts w:eastAsia="Times New Roman" w:cstheme="minorHAnsi"/>
                <w:b/>
                <w:color w:val="000000"/>
                <w:sz w:val="24"/>
                <w:szCs w:val="24"/>
                <w:lang w:eastAsia="en-GB"/>
              </w:rPr>
              <w:t>or</w:t>
            </w:r>
            <w:proofErr w:type="gramEnd"/>
            <w:r w:rsidRPr="004E7330">
              <w:rPr>
                <w:rFonts w:eastAsia="Times New Roman" w:cstheme="minorHAnsi"/>
                <w:b/>
                <w:color w:val="000000"/>
                <w:sz w:val="24"/>
                <w:szCs w:val="24"/>
                <w:lang w:eastAsia="en-GB"/>
              </w:rPr>
              <w:t xml:space="preserve"> unconfident</w:t>
            </w:r>
          </w:p>
        </w:tc>
        <w:tc>
          <w:tcPr>
            <w:tcW w:w="143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6B28E4C"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Not so confident</w:t>
            </w:r>
          </w:p>
        </w:tc>
        <w:tc>
          <w:tcPr>
            <w:tcW w:w="1146"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7B09BC71"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Not confident at all</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F8F3C27" w14:textId="77777777" w:rsidR="004E7330" w:rsidRPr="004E7330" w:rsidRDefault="004E7330" w:rsidP="00213B5E">
            <w:pP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Blank</w:t>
            </w:r>
          </w:p>
        </w:tc>
      </w:tr>
      <w:tr w:rsidR="004E7330" w:rsidRPr="004E7330" w14:paraId="32356F50" w14:textId="77777777" w:rsidTr="00213B5E">
        <w:trPr>
          <w:trHeight w:val="300"/>
        </w:trPr>
        <w:tc>
          <w:tcPr>
            <w:tcW w:w="1975" w:type="dxa"/>
            <w:tcBorders>
              <w:top w:val="nil"/>
              <w:bottom w:val="single" w:sz="4" w:space="0" w:color="auto"/>
              <w:right w:val="single" w:sz="4" w:space="0" w:color="auto"/>
            </w:tcBorders>
            <w:shd w:val="clear" w:color="auto" w:fill="auto"/>
            <w:noWrap/>
            <w:vAlign w:val="bottom"/>
            <w:hideMark/>
          </w:tcPr>
          <w:p w14:paraId="21D7E678" w14:textId="77777777" w:rsidR="004E7330" w:rsidRPr="004E7330" w:rsidRDefault="004E7330" w:rsidP="00213B5E">
            <w:pPr>
              <w:rPr>
                <w:rFonts w:eastAsia="Times New Roman" w:cstheme="minorHAnsi"/>
                <w:color w:val="000000"/>
                <w:sz w:val="24"/>
                <w:szCs w:val="24"/>
                <w:lang w:eastAsia="en-GB"/>
              </w:rPr>
            </w:pPr>
            <w:r w:rsidRPr="004E7330">
              <w:rPr>
                <w:rFonts w:eastAsia="Times New Roman" w:cstheme="minorHAnsi"/>
                <w:color w:val="000000"/>
                <w:sz w:val="24"/>
                <w:szCs w:val="24"/>
                <w:lang w:eastAsia="en-GB"/>
              </w:rPr>
              <w:t> </w:t>
            </w:r>
          </w:p>
        </w:tc>
        <w:tc>
          <w:tcPr>
            <w:tcW w:w="53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72B15857"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06" w:type="dxa"/>
            <w:tcBorders>
              <w:top w:val="single" w:sz="4" w:space="0" w:color="auto"/>
              <w:left w:val="nil"/>
              <w:bottom w:val="single" w:sz="4" w:space="0" w:color="auto"/>
              <w:right w:val="single" w:sz="4" w:space="0" w:color="auto"/>
            </w:tcBorders>
            <w:shd w:val="clear" w:color="auto" w:fill="92D050"/>
            <w:noWrap/>
            <w:vAlign w:val="bottom"/>
            <w:hideMark/>
          </w:tcPr>
          <w:p w14:paraId="1896FE24"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539" w:type="dxa"/>
            <w:tcBorders>
              <w:top w:val="nil"/>
              <w:left w:val="nil"/>
              <w:bottom w:val="single" w:sz="4" w:space="0" w:color="auto"/>
              <w:right w:val="single" w:sz="4" w:space="0" w:color="auto"/>
            </w:tcBorders>
            <w:shd w:val="clear" w:color="auto" w:fill="DBDBDB" w:themeFill="accent3" w:themeFillTint="66"/>
            <w:noWrap/>
            <w:vAlign w:val="bottom"/>
            <w:hideMark/>
          </w:tcPr>
          <w:p w14:paraId="73A05A5B"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07" w:type="dxa"/>
            <w:tcBorders>
              <w:top w:val="nil"/>
              <w:left w:val="nil"/>
              <w:bottom w:val="single" w:sz="4" w:space="0" w:color="auto"/>
              <w:right w:val="single" w:sz="4" w:space="0" w:color="auto"/>
            </w:tcBorders>
            <w:shd w:val="clear" w:color="auto" w:fill="DBDBDB" w:themeFill="accent3" w:themeFillTint="66"/>
            <w:noWrap/>
            <w:vAlign w:val="bottom"/>
            <w:hideMark/>
          </w:tcPr>
          <w:p w14:paraId="69B7467F"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711" w:type="dxa"/>
            <w:tcBorders>
              <w:top w:val="nil"/>
              <w:left w:val="nil"/>
              <w:bottom w:val="single" w:sz="4" w:space="0" w:color="auto"/>
              <w:right w:val="single" w:sz="4" w:space="0" w:color="auto"/>
            </w:tcBorders>
            <w:shd w:val="clear" w:color="auto" w:fill="FFFF99"/>
            <w:noWrap/>
            <w:vAlign w:val="bottom"/>
            <w:hideMark/>
          </w:tcPr>
          <w:p w14:paraId="371876A4"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880" w:type="dxa"/>
            <w:tcBorders>
              <w:top w:val="nil"/>
              <w:left w:val="nil"/>
              <w:bottom w:val="single" w:sz="4" w:space="0" w:color="auto"/>
              <w:right w:val="single" w:sz="4" w:space="0" w:color="auto"/>
            </w:tcBorders>
            <w:shd w:val="clear" w:color="auto" w:fill="FFFF99"/>
            <w:noWrap/>
            <w:vAlign w:val="bottom"/>
            <w:hideMark/>
          </w:tcPr>
          <w:p w14:paraId="408C38C3"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830" w:type="dxa"/>
            <w:tcBorders>
              <w:top w:val="nil"/>
              <w:left w:val="nil"/>
              <w:bottom w:val="single" w:sz="4" w:space="0" w:color="auto"/>
              <w:right w:val="single" w:sz="4" w:space="0" w:color="auto"/>
            </w:tcBorders>
            <w:shd w:val="clear" w:color="auto" w:fill="A8D08D" w:themeFill="accent6" w:themeFillTint="99"/>
            <w:noWrap/>
            <w:vAlign w:val="bottom"/>
            <w:hideMark/>
          </w:tcPr>
          <w:p w14:paraId="5E6A59BE"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07" w:type="dxa"/>
            <w:tcBorders>
              <w:top w:val="nil"/>
              <w:left w:val="nil"/>
              <w:bottom w:val="single" w:sz="4" w:space="0" w:color="auto"/>
              <w:right w:val="single" w:sz="4" w:space="0" w:color="auto"/>
            </w:tcBorders>
            <w:shd w:val="clear" w:color="auto" w:fill="A8D08D" w:themeFill="accent6" w:themeFillTint="99"/>
            <w:noWrap/>
            <w:vAlign w:val="bottom"/>
            <w:hideMark/>
          </w:tcPr>
          <w:p w14:paraId="3101C41D"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539" w:type="dxa"/>
            <w:tcBorders>
              <w:top w:val="nil"/>
              <w:left w:val="nil"/>
              <w:bottom w:val="single" w:sz="4" w:space="0" w:color="auto"/>
              <w:right w:val="single" w:sz="4" w:space="0" w:color="auto"/>
            </w:tcBorders>
            <w:shd w:val="clear" w:color="auto" w:fill="F4B083" w:themeFill="accent2" w:themeFillTint="99"/>
            <w:noWrap/>
            <w:vAlign w:val="bottom"/>
            <w:hideMark/>
          </w:tcPr>
          <w:p w14:paraId="2BCD4A34"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c>
          <w:tcPr>
            <w:tcW w:w="607" w:type="dxa"/>
            <w:tcBorders>
              <w:top w:val="nil"/>
              <w:left w:val="nil"/>
              <w:bottom w:val="single" w:sz="4" w:space="0" w:color="auto"/>
              <w:right w:val="single" w:sz="4" w:space="0" w:color="auto"/>
            </w:tcBorders>
            <w:shd w:val="clear" w:color="auto" w:fill="F4B083" w:themeFill="accent2" w:themeFillTint="99"/>
            <w:noWrap/>
            <w:vAlign w:val="bottom"/>
            <w:hideMark/>
          </w:tcPr>
          <w:p w14:paraId="7DA4732C" w14:textId="77777777" w:rsidR="004E7330" w:rsidRPr="004E7330" w:rsidRDefault="004E7330" w:rsidP="00213B5E">
            <w:pPr>
              <w:jc w:val="cente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w:t>
            </w:r>
          </w:p>
        </w:tc>
        <w:tc>
          <w:tcPr>
            <w:tcW w:w="761" w:type="dxa"/>
            <w:tcBorders>
              <w:top w:val="nil"/>
              <w:left w:val="nil"/>
              <w:bottom w:val="single" w:sz="4" w:space="0" w:color="auto"/>
              <w:right w:val="single" w:sz="4" w:space="0" w:color="auto"/>
            </w:tcBorders>
            <w:shd w:val="clear" w:color="auto" w:fill="auto"/>
            <w:noWrap/>
            <w:vAlign w:val="bottom"/>
            <w:hideMark/>
          </w:tcPr>
          <w:p w14:paraId="28E3475C" w14:textId="77777777" w:rsidR="004E7330" w:rsidRPr="004E7330" w:rsidRDefault="004E7330" w:rsidP="00213B5E">
            <w:pPr>
              <w:rPr>
                <w:rFonts w:eastAsia="Times New Roman" w:cstheme="minorHAnsi"/>
                <w:b/>
                <w:color w:val="000000"/>
                <w:sz w:val="24"/>
                <w:szCs w:val="24"/>
                <w:lang w:eastAsia="en-GB"/>
              </w:rPr>
            </w:pPr>
            <w:r w:rsidRPr="004E7330">
              <w:rPr>
                <w:rFonts w:eastAsia="Times New Roman" w:cstheme="minorHAnsi"/>
                <w:b/>
                <w:color w:val="000000"/>
                <w:sz w:val="24"/>
                <w:szCs w:val="24"/>
                <w:lang w:eastAsia="en-GB"/>
              </w:rPr>
              <w:t>No.</w:t>
            </w:r>
          </w:p>
        </w:tc>
      </w:tr>
      <w:tr w:rsidR="004E7330" w:rsidRPr="004E7330" w14:paraId="031D5875" w14:textId="77777777" w:rsidTr="00213B5E">
        <w:trPr>
          <w:trHeight w:val="1149"/>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46FC1033" w14:textId="77777777" w:rsidR="004E7330" w:rsidRPr="004E7330" w:rsidRDefault="004E7330" w:rsidP="00213B5E">
            <w:pPr>
              <w:contextualSpacing/>
              <w:rPr>
                <w:rFonts w:cstheme="minorHAnsi"/>
                <w:sz w:val="24"/>
                <w:szCs w:val="24"/>
              </w:rPr>
            </w:pPr>
            <w:r w:rsidRPr="004E7330">
              <w:rPr>
                <w:rFonts w:cstheme="minorHAnsi"/>
                <w:sz w:val="24"/>
                <w:szCs w:val="24"/>
              </w:rPr>
              <w:t>Sickness absence</w:t>
            </w:r>
          </w:p>
          <w:p w14:paraId="4F0660F3" w14:textId="77777777" w:rsidR="004E7330" w:rsidRPr="004E7330" w:rsidRDefault="004E7330" w:rsidP="00213B5E">
            <w:pPr>
              <w:rPr>
                <w:rFonts w:eastAsia="Times New Roman" w:cstheme="minorHAnsi"/>
                <w:color w:val="000000"/>
                <w:sz w:val="24"/>
                <w:szCs w:val="24"/>
                <w:lang w:eastAsia="en-GB"/>
              </w:rPr>
            </w:pP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42C21DBF"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2BFC0F91"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nil"/>
              <w:left w:val="nil"/>
              <w:bottom w:val="single" w:sz="4" w:space="0" w:color="auto"/>
              <w:right w:val="single" w:sz="4" w:space="0" w:color="auto"/>
            </w:tcBorders>
            <w:shd w:val="clear" w:color="auto" w:fill="DBDBDB" w:themeFill="accent3" w:themeFillTint="66"/>
            <w:noWrap/>
            <w:vAlign w:val="center"/>
          </w:tcPr>
          <w:p w14:paraId="7FEDE5B8"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nil"/>
              <w:left w:val="nil"/>
              <w:bottom w:val="single" w:sz="4" w:space="0" w:color="auto"/>
              <w:right w:val="single" w:sz="4" w:space="0" w:color="auto"/>
            </w:tcBorders>
            <w:shd w:val="clear" w:color="auto" w:fill="DBDBDB" w:themeFill="accent3" w:themeFillTint="66"/>
            <w:noWrap/>
            <w:vAlign w:val="center"/>
          </w:tcPr>
          <w:p w14:paraId="6492BEF3"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nil"/>
              <w:left w:val="nil"/>
              <w:bottom w:val="single" w:sz="4" w:space="0" w:color="auto"/>
              <w:right w:val="single" w:sz="4" w:space="0" w:color="auto"/>
            </w:tcBorders>
            <w:shd w:val="clear" w:color="auto" w:fill="FFFF99"/>
            <w:noWrap/>
            <w:vAlign w:val="center"/>
          </w:tcPr>
          <w:p w14:paraId="6CB45AE6"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nil"/>
              <w:left w:val="nil"/>
              <w:bottom w:val="single" w:sz="4" w:space="0" w:color="auto"/>
              <w:right w:val="single" w:sz="4" w:space="0" w:color="auto"/>
            </w:tcBorders>
            <w:shd w:val="clear" w:color="auto" w:fill="FFFF99"/>
            <w:noWrap/>
            <w:vAlign w:val="center"/>
          </w:tcPr>
          <w:p w14:paraId="5E10159A"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nil"/>
              <w:left w:val="nil"/>
              <w:bottom w:val="single" w:sz="4" w:space="0" w:color="auto"/>
              <w:right w:val="single" w:sz="4" w:space="0" w:color="auto"/>
            </w:tcBorders>
            <w:shd w:val="clear" w:color="auto" w:fill="A8D08D" w:themeFill="accent6" w:themeFillTint="99"/>
            <w:noWrap/>
            <w:vAlign w:val="center"/>
          </w:tcPr>
          <w:p w14:paraId="2A198C17"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nil"/>
              <w:left w:val="nil"/>
              <w:bottom w:val="single" w:sz="4" w:space="0" w:color="auto"/>
              <w:right w:val="single" w:sz="4" w:space="0" w:color="auto"/>
            </w:tcBorders>
            <w:shd w:val="clear" w:color="auto" w:fill="A8D08D" w:themeFill="accent6" w:themeFillTint="99"/>
            <w:noWrap/>
            <w:vAlign w:val="center"/>
          </w:tcPr>
          <w:p w14:paraId="31200B59"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nil"/>
              <w:left w:val="nil"/>
              <w:bottom w:val="single" w:sz="4" w:space="0" w:color="auto"/>
              <w:right w:val="single" w:sz="4" w:space="0" w:color="auto"/>
            </w:tcBorders>
            <w:shd w:val="clear" w:color="auto" w:fill="F4B083" w:themeFill="accent2" w:themeFillTint="99"/>
            <w:noWrap/>
            <w:vAlign w:val="center"/>
          </w:tcPr>
          <w:p w14:paraId="356029A1"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nil"/>
              <w:left w:val="nil"/>
              <w:bottom w:val="single" w:sz="4" w:space="0" w:color="auto"/>
              <w:right w:val="single" w:sz="4" w:space="0" w:color="auto"/>
            </w:tcBorders>
            <w:shd w:val="clear" w:color="auto" w:fill="F4B083" w:themeFill="accent2" w:themeFillTint="99"/>
            <w:noWrap/>
            <w:vAlign w:val="center"/>
          </w:tcPr>
          <w:p w14:paraId="4529C63A"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nil"/>
              <w:left w:val="nil"/>
              <w:bottom w:val="single" w:sz="4" w:space="0" w:color="auto"/>
              <w:right w:val="single" w:sz="4" w:space="0" w:color="auto"/>
            </w:tcBorders>
            <w:shd w:val="clear" w:color="auto" w:fill="auto"/>
            <w:noWrap/>
            <w:vAlign w:val="center"/>
          </w:tcPr>
          <w:p w14:paraId="6EA67682"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03078B4B"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17D74477" w14:textId="77777777" w:rsidR="004E7330" w:rsidRPr="004E7330" w:rsidRDefault="004E7330" w:rsidP="00213B5E">
            <w:pPr>
              <w:contextualSpacing/>
              <w:rPr>
                <w:rFonts w:cstheme="minorHAnsi"/>
                <w:sz w:val="24"/>
                <w:szCs w:val="24"/>
              </w:rPr>
            </w:pPr>
            <w:r w:rsidRPr="004E7330">
              <w:rPr>
                <w:rFonts w:cstheme="minorHAnsi"/>
                <w:sz w:val="24"/>
                <w:szCs w:val="24"/>
              </w:rPr>
              <w:t>Return to work interviews</w:t>
            </w:r>
          </w:p>
          <w:p w14:paraId="386A5968" w14:textId="77777777" w:rsidR="004E7330" w:rsidRPr="004E7330" w:rsidRDefault="004E7330" w:rsidP="00213B5E">
            <w:pPr>
              <w:rPr>
                <w:rFonts w:eastAsia="Times New Roman" w:cstheme="minorHAnsi"/>
                <w:color w:val="000000"/>
                <w:sz w:val="24"/>
                <w:szCs w:val="24"/>
                <w:lang w:eastAsia="en-GB"/>
              </w:rPr>
            </w:pP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62F4C2E5"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62E5BC68"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2279CD3B"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35C3160B"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18317406"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3C3CBD5B"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1392839"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08C8D639"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BCEEF13"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CB66AE1"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D2F1A0F"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1A021A01"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377678E" w14:textId="77777777" w:rsidR="004E7330" w:rsidRPr="004E7330" w:rsidRDefault="004E7330" w:rsidP="00213B5E">
            <w:pPr>
              <w:contextualSpacing/>
              <w:rPr>
                <w:rFonts w:cstheme="minorHAnsi"/>
                <w:sz w:val="24"/>
                <w:szCs w:val="24"/>
              </w:rPr>
            </w:pPr>
            <w:r w:rsidRPr="004E7330">
              <w:rPr>
                <w:rFonts w:cstheme="minorHAnsi"/>
                <w:sz w:val="24"/>
                <w:szCs w:val="24"/>
              </w:rPr>
              <w:t>Workplace adjustments</w:t>
            </w:r>
          </w:p>
          <w:p w14:paraId="26CC8BFB" w14:textId="77777777" w:rsidR="004E7330" w:rsidRPr="004E7330" w:rsidRDefault="004E7330" w:rsidP="00213B5E">
            <w:pPr>
              <w:contextualSpacing/>
              <w:rPr>
                <w:rFonts w:cstheme="minorHAnsi"/>
                <w:sz w:val="24"/>
                <w:szCs w:val="24"/>
              </w:rPr>
            </w:pP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1022DB0D"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243A4469"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A5F3CF2"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2B1F0B8"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5F6CB6C2"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68AC0A3D"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B11B73B"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1AF0994"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30F66FC"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0EE7A75"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7DCBB16"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7BDB1C24"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DAC5820" w14:textId="77777777" w:rsidR="004E7330" w:rsidRPr="004E7330" w:rsidRDefault="004E7330" w:rsidP="00213B5E">
            <w:pPr>
              <w:contextualSpacing/>
              <w:rPr>
                <w:rFonts w:cstheme="minorHAnsi"/>
                <w:sz w:val="24"/>
                <w:szCs w:val="24"/>
              </w:rPr>
            </w:pPr>
            <w:r w:rsidRPr="004E7330">
              <w:rPr>
                <w:rFonts w:cstheme="minorHAnsi"/>
                <w:sz w:val="24"/>
                <w:szCs w:val="24"/>
              </w:rPr>
              <w:t>Having difficult conversations</w:t>
            </w: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37BDB392"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039EA9C1"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78E3100D"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39EBB2BE"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2234EBC8"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63461971"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134AF053"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3CF265B0"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A33D9FE"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23EC2EE"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CC9269C"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07BCA271"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FD37975" w14:textId="77777777" w:rsidR="004E7330" w:rsidRPr="004E7330" w:rsidRDefault="004E7330" w:rsidP="00213B5E">
            <w:pPr>
              <w:contextualSpacing/>
              <w:rPr>
                <w:rFonts w:cstheme="minorHAnsi"/>
                <w:sz w:val="24"/>
                <w:szCs w:val="24"/>
              </w:rPr>
            </w:pPr>
            <w:r w:rsidRPr="004E7330">
              <w:rPr>
                <w:rFonts w:cstheme="minorHAnsi"/>
                <w:sz w:val="24"/>
                <w:szCs w:val="24"/>
              </w:rPr>
              <w:t xml:space="preserve">Bullying and harassment </w:t>
            </w: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0EE73208"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56771D0B"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32A21B6B"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1002AB58"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51740FC8"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6C8E4A10"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9BC42EC"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36601BFF"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01ECB53"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86ADFC8"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1717D114"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02699B40"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AB0890A" w14:textId="77777777" w:rsidR="004E7330" w:rsidRPr="004E7330" w:rsidRDefault="004E7330" w:rsidP="00213B5E">
            <w:pPr>
              <w:contextualSpacing/>
              <w:rPr>
                <w:rFonts w:cstheme="minorHAnsi"/>
                <w:sz w:val="24"/>
                <w:szCs w:val="24"/>
              </w:rPr>
            </w:pPr>
            <w:r w:rsidRPr="004E7330">
              <w:rPr>
                <w:rFonts w:cstheme="minorHAnsi"/>
                <w:sz w:val="24"/>
                <w:szCs w:val="24"/>
              </w:rPr>
              <w:t>Healthy eating</w:t>
            </w: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1186231F"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61FE119C"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AF67419"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0BD0C88A"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63AA0782"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0CEEFAF8"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471EAF6B"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7F3C85F7"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FEC5CBA"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9AE191F"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7069406"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20A9C143"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8759D66" w14:textId="77777777" w:rsidR="004E7330" w:rsidRPr="004E7330" w:rsidRDefault="004E7330" w:rsidP="00213B5E">
            <w:pPr>
              <w:contextualSpacing/>
              <w:rPr>
                <w:rFonts w:cstheme="minorHAnsi"/>
                <w:sz w:val="24"/>
                <w:szCs w:val="24"/>
              </w:rPr>
            </w:pPr>
            <w:r w:rsidRPr="004E7330">
              <w:rPr>
                <w:rFonts w:cstheme="minorHAnsi"/>
                <w:sz w:val="24"/>
                <w:szCs w:val="24"/>
              </w:rPr>
              <w:t>Mental health and stress</w:t>
            </w: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43241FE8"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5BE8ED8F"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11EE5E78"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00AADB11"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35A2DADE"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43B33943"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4DA890A3"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56C19A20"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C42A074"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3127263"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75BAF72F"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6095153E"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B67E336" w14:textId="77777777" w:rsidR="004E7330" w:rsidRPr="004E7330" w:rsidRDefault="004E7330" w:rsidP="00213B5E">
            <w:pPr>
              <w:contextualSpacing/>
              <w:rPr>
                <w:rFonts w:cstheme="minorHAnsi"/>
                <w:sz w:val="24"/>
                <w:szCs w:val="24"/>
              </w:rPr>
            </w:pPr>
            <w:r w:rsidRPr="004E7330">
              <w:rPr>
                <w:rFonts w:cstheme="minorHAnsi"/>
                <w:sz w:val="24"/>
                <w:szCs w:val="24"/>
              </w:rPr>
              <w:lastRenderedPageBreak/>
              <w:t xml:space="preserve">Stopping smoking </w:t>
            </w:r>
          </w:p>
          <w:p w14:paraId="4B84471D" w14:textId="77777777" w:rsidR="004E7330" w:rsidRPr="004E7330" w:rsidRDefault="004E7330" w:rsidP="00213B5E">
            <w:pPr>
              <w:contextualSpacing/>
              <w:rPr>
                <w:rFonts w:cstheme="minorHAnsi"/>
                <w:sz w:val="24"/>
                <w:szCs w:val="24"/>
              </w:rPr>
            </w:pP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2CA8FBBA"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69CDE064"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1A2643A8"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48FE4A04"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5E6A47F4"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2E5746F0"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65494338"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46A4B9F9"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87F5E3F"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94F7A18"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490BB114"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15B292EF"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25CE894" w14:textId="77777777" w:rsidR="004E7330" w:rsidRPr="004E7330" w:rsidRDefault="004E7330" w:rsidP="00213B5E">
            <w:pPr>
              <w:contextualSpacing/>
              <w:rPr>
                <w:rFonts w:cstheme="minorHAnsi"/>
                <w:sz w:val="24"/>
                <w:szCs w:val="24"/>
              </w:rPr>
            </w:pPr>
            <w:r w:rsidRPr="004E7330">
              <w:rPr>
                <w:rFonts w:cstheme="minorHAnsi"/>
                <w:sz w:val="24"/>
                <w:szCs w:val="24"/>
              </w:rPr>
              <w:t>Alcohol consumption</w:t>
            </w: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515355AC"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050A9482"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01EFFDB9"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EE5420D"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6C23CE21"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34A7BE00"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230E323"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48868716"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BF93ADF"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3545BB8"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64F9275" w14:textId="77777777" w:rsidR="004E7330" w:rsidRPr="004E7330" w:rsidRDefault="004E7330" w:rsidP="00213B5E">
            <w:pPr>
              <w:jc w:val="center"/>
              <w:rPr>
                <w:rFonts w:eastAsia="Times New Roman" w:cstheme="minorHAnsi"/>
                <w:color w:val="000000"/>
                <w:sz w:val="24"/>
                <w:szCs w:val="24"/>
                <w:lang w:eastAsia="en-GB"/>
              </w:rPr>
            </w:pPr>
          </w:p>
        </w:tc>
      </w:tr>
      <w:tr w:rsidR="004E7330" w:rsidRPr="004E7330" w14:paraId="773D8446" w14:textId="77777777" w:rsidTr="00213B5E">
        <w:trPr>
          <w:trHeight w:val="140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EBB9B09" w14:textId="77777777" w:rsidR="004E7330" w:rsidRPr="004E7330" w:rsidRDefault="004E7330" w:rsidP="00213B5E">
            <w:pPr>
              <w:contextualSpacing/>
              <w:rPr>
                <w:rFonts w:cstheme="minorHAnsi"/>
                <w:sz w:val="24"/>
                <w:szCs w:val="24"/>
              </w:rPr>
            </w:pPr>
            <w:r w:rsidRPr="004E7330">
              <w:rPr>
                <w:rFonts w:cstheme="minorHAnsi"/>
                <w:sz w:val="24"/>
                <w:szCs w:val="24"/>
              </w:rPr>
              <w:t xml:space="preserve">Sleep </w:t>
            </w:r>
          </w:p>
        </w:tc>
        <w:tc>
          <w:tcPr>
            <w:tcW w:w="538" w:type="dxa"/>
            <w:tcBorders>
              <w:top w:val="single" w:sz="4" w:space="0" w:color="auto"/>
              <w:left w:val="nil"/>
              <w:bottom w:val="single" w:sz="4" w:space="0" w:color="auto"/>
              <w:right w:val="single" w:sz="4" w:space="0" w:color="auto"/>
            </w:tcBorders>
            <w:shd w:val="clear" w:color="auto" w:fill="92D050"/>
            <w:noWrap/>
            <w:vAlign w:val="center"/>
          </w:tcPr>
          <w:p w14:paraId="7E379BA8" w14:textId="77777777" w:rsidR="004E7330" w:rsidRPr="004E7330" w:rsidRDefault="004E7330" w:rsidP="00213B5E">
            <w:pPr>
              <w:jc w:val="center"/>
              <w:rPr>
                <w:rFonts w:eastAsia="Times New Roman" w:cstheme="minorHAnsi"/>
                <w:color w:val="000000"/>
                <w:sz w:val="24"/>
                <w:szCs w:val="24"/>
                <w:lang w:eastAsia="en-GB"/>
              </w:rPr>
            </w:pPr>
          </w:p>
        </w:tc>
        <w:tc>
          <w:tcPr>
            <w:tcW w:w="606" w:type="dxa"/>
            <w:tcBorders>
              <w:top w:val="single" w:sz="4" w:space="0" w:color="auto"/>
              <w:left w:val="nil"/>
              <w:bottom w:val="single" w:sz="4" w:space="0" w:color="auto"/>
              <w:right w:val="single" w:sz="4" w:space="0" w:color="auto"/>
            </w:tcBorders>
            <w:shd w:val="clear" w:color="auto" w:fill="92D050"/>
            <w:noWrap/>
            <w:vAlign w:val="center"/>
          </w:tcPr>
          <w:p w14:paraId="365B71BF"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6D276DA6"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DBDBDB" w:themeFill="accent3" w:themeFillTint="66"/>
            <w:noWrap/>
            <w:vAlign w:val="center"/>
          </w:tcPr>
          <w:p w14:paraId="1CA65B2A" w14:textId="77777777" w:rsidR="004E7330" w:rsidRPr="004E7330" w:rsidRDefault="004E7330" w:rsidP="00213B5E">
            <w:pPr>
              <w:jc w:val="center"/>
              <w:rPr>
                <w:rFonts w:eastAsia="Times New Roman" w:cstheme="minorHAnsi"/>
                <w:color w:val="000000"/>
                <w:sz w:val="24"/>
                <w:szCs w:val="24"/>
                <w:lang w:eastAsia="en-GB"/>
              </w:rPr>
            </w:pPr>
          </w:p>
        </w:tc>
        <w:tc>
          <w:tcPr>
            <w:tcW w:w="711" w:type="dxa"/>
            <w:tcBorders>
              <w:top w:val="single" w:sz="4" w:space="0" w:color="auto"/>
              <w:left w:val="nil"/>
              <w:bottom w:val="single" w:sz="4" w:space="0" w:color="auto"/>
              <w:right w:val="single" w:sz="4" w:space="0" w:color="auto"/>
            </w:tcBorders>
            <w:shd w:val="clear" w:color="auto" w:fill="FFFF99"/>
            <w:noWrap/>
            <w:vAlign w:val="center"/>
          </w:tcPr>
          <w:p w14:paraId="3504166D" w14:textId="77777777" w:rsidR="004E7330" w:rsidRPr="004E7330" w:rsidRDefault="004E7330" w:rsidP="00213B5E">
            <w:pPr>
              <w:jc w:val="center"/>
              <w:rPr>
                <w:rFonts w:eastAsia="Times New Roman" w:cstheme="minorHAnsi"/>
                <w:color w:val="000000"/>
                <w:sz w:val="24"/>
                <w:szCs w:val="24"/>
                <w:lang w:eastAsia="en-GB"/>
              </w:rPr>
            </w:pPr>
          </w:p>
        </w:tc>
        <w:tc>
          <w:tcPr>
            <w:tcW w:w="880" w:type="dxa"/>
            <w:tcBorders>
              <w:top w:val="single" w:sz="4" w:space="0" w:color="auto"/>
              <w:left w:val="nil"/>
              <w:bottom w:val="single" w:sz="4" w:space="0" w:color="auto"/>
              <w:right w:val="single" w:sz="4" w:space="0" w:color="auto"/>
            </w:tcBorders>
            <w:shd w:val="clear" w:color="auto" w:fill="FFFF99"/>
            <w:noWrap/>
            <w:vAlign w:val="center"/>
          </w:tcPr>
          <w:p w14:paraId="78DD27F7" w14:textId="77777777" w:rsidR="004E7330" w:rsidRPr="004E7330" w:rsidRDefault="004E7330" w:rsidP="00213B5E">
            <w:pPr>
              <w:jc w:val="center"/>
              <w:rPr>
                <w:rFonts w:eastAsia="Times New Roman" w:cstheme="minorHAnsi"/>
                <w:color w:val="000000"/>
                <w:sz w:val="24"/>
                <w:szCs w:val="24"/>
                <w:lang w:eastAsia="en-GB"/>
              </w:rPr>
            </w:pPr>
          </w:p>
        </w:tc>
        <w:tc>
          <w:tcPr>
            <w:tcW w:w="83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57531CCD"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14:paraId="2A84B7DF" w14:textId="77777777" w:rsidR="004E7330" w:rsidRPr="004E7330" w:rsidRDefault="004E7330" w:rsidP="00213B5E">
            <w:pPr>
              <w:jc w:val="center"/>
              <w:rPr>
                <w:rFonts w:eastAsia="Times New Roman" w:cstheme="minorHAnsi"/>
                <w:color w:val="000000"/>
                <w:sz w:val="24"/>
                <w:szCs w:val="24"/>
                <w:lang w:eastAsia="en-GB"/>
              </w:rPr>
            </w:pPr>
          </w:p>
        </w:tc>
        <w:tc>
          <w:tcPr>
            <w:tcW w:w="539"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08E9FDB" w14:textId="77777777" w:rsidR="004E7330" w:rsidRPr="004E7330" w:rsidRDefault="004E7330" w:rsidP="00213B5E">
            <w:pPr>
              <w:jc w:val="center"/>
              <w:rPr>
                <w:rFonts w:eastAsia="Times New Roman" w:cstheme="minorHAnsi"/>
                <w:color w:val="000000"/>
                <w:sz w:val="24"/>
                <w:szCs w:val="24"/>
                <w:lang w:eastAsia="en-GB"/>
              </w:rPr>
            </w:pPr>
          </w:p>
        </w:tc>
        <w:tc>
          <w:tcPr>
            <w:tcW w:w="6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A977717" w14:textId="77777777" w:rsidR="004E7330" w:rsidRPr="004E7330" w:rsidRDefault="004E7330" w:rsidP="00213B5E">
            <w:pPr>
              <w:jc w:val="center"/>
              <w:rPr>
                <w:rFonts w:eastAsia="Times New Roman" w:cstheme="minorHAnsi"/>
                <w:color w:val="000000"/>
                <w:sz w:val="24"/>
                <w:szCs w:val="24"/>
                <w:lang w:eastAsia="en-GB"/>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5FC081B9" w14:textId="77777777" w:rsidR="004E7330" w:rsidRPr="004E7330" w:rsidRDefault="004E7330" w:rsidP="00213B5E">
            <w:pPr>
              <w:jc w:val="center"/>
              <w:rPr>
                <w:rFonts w:eastAsia="Times New Roman" w:cstheme="minorHAnsi"/>
                <w:color w:val="000000"/>
                <w:sz w:val="24"/>
                <w:szCs w:val="24"/>
                <w:lang w:eastAsia="en-GB"/>
              </w:rPr>
            </w:pPr>
          </w:p>
        </w:tc>
      </w:tr>
    </w:tbl>
    <w:p w14:paraId="70D1E9C5" w14:textId="46B9917E" w:rsidR="001133C4" w:rsidRDefault="001133C4" w:rsidP="001133C4">
      <w:pPr>
        <w:rPr>
          <w:rFonts w:cstheme="minorHAnsi"/>
          <w:sz w:val="24"/>
          <w:szCs w:val="24"/>
        </w:rPr>
      </w:pPr>
    </w:p>
    <w:p w14:paraId="580F7BF1" w14:textId="0A8939F6" w:rsidR="00275EBD" w:rsidRPr="00275EBD" w:rsidRDefault="00275EBD" w:rsidP="001133C4">
      <w:pPr>
        <w:rPr>
          <w:rFonts w:cstheme="minorHAnsi"/>
          <w:b/>
          <w:bCs/>
          <w:sz w:val="24"/>
          <w:szCs w:val="24"/>
        </w:rPr>
      </w:pPr>
      <w:r w:rsidRPr="00275EBD">
        <w:rPr>
          <w:rFonts w:cstheme="minorHAnsi"/>
          <w:b/>
          <w:bCs/>
          <w:sz w:val="24"/>
          <w:szCs w:val="24"/>
        </w:rPr>
        <w:t>Q</w:t>
      </w:r>
      <w:r w:rsidR="00427E80">
        <w:rPr>
          <w:rFonts w:cstheme="minorHAnsi"/>
          <w:b/>
          <w:bCs/>
          <w:sz w:val="24"/>
          <w:szCs w:val="24"/>
        </w:rPr>
        <w:t>2</w:t>
      </w:r>
      <w:r w:rsidR="000D3E81">
        <w:rPr>
          <w:rFonts w:cstheme="minorHAnsi"/>
          <w:b/>
          <w:bCs/>
          <w:sz w:val="24"/>
          <w:szCs w:val="24"/>
        </w:rPr>
        <w:t>8</w:t>
      </w:r>
      <w:r w:rsidRPr="00275EBD">
        <w:rPr>
          <w:rFonts w:cstheme="minorHAnsi"/>
          <w:b/>
          <w:bCs/>
          <w:sz w:val="24"/>
          <w:szCs w:val="24"/>
        </w:rPr>
        <w:t xml:space="preserve">) What barriers prevent you from being able to promote and encourage good health and wellbeing practices to those you directly manage? </w:t>
      </w:r>
      <w:proofErr w:type="gramStart"/>
      <w:r w:rsidRPr="00275EBD">
        <w:rPr>
          <w:rFonts w:cstheme="minorHAnsi"/>
          <w:b/>
          <w:bCs/>
          <w:sz w:val="24"/>
          <w:szCs w:val="24"/>
        </w:rPr>
        <w:t>E.g.</w:t>
      </w:r>
      <w:proofErr w:type="gramEnd"/>
      <w:r w:rsidRPr="00275EBD">
        <w:rPr>
          <w:rFonts w:cstheme="minorHAnsi"/>
          <w:b/>
          <w:bCs/>
          <w:sz w:val="24"/>
          <w:szCs w:val="24"/>
        </w:rPr>
        <w:t xml:space="preserve"> being active, eating healthily, not smoking etc</w:t>
      </w:r>
    </w:p>
    <w:p w14:paraId="39E1B8C3" w14:textId="7F138545" w:rsidR="000959C1" w:rsidRPr="00E95040" w:rsidRDefault="000959C1" w:rsidP="000959C1">
      <w:pPr>
        <w:rPr>
          <w:rFonts w:cstheme="minorHAnsi"/>
          <w:color w:val="FF671F"/>
          <w:sz w:val="24"/>
          <w:szCs w:val="24"/>
        </w:rPr>
      </w:pPr>
      <w:r w:rsidRPr="00E95040">
        <w:rPr>
          <w:rFonts w:cstheme="minorHAnsi"/>
          <w:color w:val="FF671F"/>
          <w:sz w:val="24"/>
          <w:szCs w:val="24"/>
        </w:rPr>
        <w:t xml:space="preserve">Figure </w:t>
      </w:r>
      <w:r>
        <w:rPr>
          <w:rFonts w:cstheme="minorHAnsi"/>
          <w:color w:val="FF671F"/>
          <w:sz w:val="24"/>
          <w:szCs w:val="24"/>
        </w:rPr>
        <w:t>32</w:t>
      </w:r>
      <w:r w:rsidRPr="00E95040">
        <w:rPr>
          <w:rFonts w:cstheme="minorHAnsi"/>
          <w:color w:val="FF671F"/>
          <w:sz w:val="24"/>
          <w:szCs w:val="24"/>
        </w:rPr>
        <w:t xml:space="preserve">: </w:t>
      </w:r>
      <w:r>
        <w:rPr>
          <w:rFonts w:cstheme="minorHAnsi"/>
          <w:color w:val="FF671F"/>
          <w:sz w:val="24"/>
          <w:szCs w:val="24"/>
        </w:rPr>
        <w:t>Barriers to Health and Wellbeing Promotion</w:t>
      </w:r>
    </w:p>
    <w:p w14:paraId="2379DB9F" w14:textId="77777777" w:rsidR="000959C1" w:rsidRDefault="000959C1" w:rsidP="000959C1">
      <w:pPr>
        <w:rPr>
          <w:rFonts w:cstheme="minorHAnsi"/>
          <w:sz w:val="24"/>
          <w:szCs w:val="24"/>
        </w:rPr>
      </w:pPr>
      <w:r w:rsidRPr="000C58CC">
        <w:rPr>
          <w:rFonts w:cstheme="minorHAnsi"/>
          <w:sz w:val="24"/>
          <w:szCs w:val="24"/>
          <w:highlight w:val="yellow"/>
        </w:rPr>
        <w:t>Insert chart from the chart generator Excel spreadsheet.</w:t>
      </w:r>
      <w:r>
        <w:rPr>
          <w:rFonts w:cstheme="minorHAnsi"/>
          <w:sz w:val="24"/>
          <w:szCs w:val="24"/>
        </w:rPr>
        <w:t xml:space="preserve">  </w:t>
      </w:r>
    </w:p>
    <w:p w14:paraId="032304F1" w14:textId="23DB2286" w:rsidR="001133C4" w:rsidRPr="000959C1" w:rsidRDefault="001133C4" w:rsidP="000959C1">
      <w:pPr>
        <w:rPr>
          <w:rFonts w:cstheme="minorHAnsi"/>
          <w:sz w:val="24"/>
          <w:szCs w:val="24"/>
        </w:rPr>
      </w:pPr>
    </w:p>
    <w:sectPr w:rsidR="001133C4" w:rsidRPr="000959C1" w:rsidSect="008A46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5946" w14:textId="77777777" w:rsidR="0000456A" w:rsidRDefault="0000456A" w:rsidP="008A4612">
      <w:pPr>
        <w:spacing w:after="0" w:line="240" w:lineRule="auto"/>
      </w:pPr>
      <w:r>
        <w:separator/>
      </w:r>
    </w:p>
  </w:endnote>
  <w:endnote w:type="continuationSeparator" w:id="0">
    <w:p w14:paraId="4F6BEB43" w14:textId="77777777" w:rsidR="0000456A" w:rsidRDefault="0000456A" w:rsidP="008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089417"/>
      <w:docPartObj>
        <w:docPartGallery w:val="Page Numbers (Bottom of Page)"/>
        <w:docPartUnique/>
      </w:docPartObj>
    </w:sdtPr>
    <w:sdtEndPr>
      <w:rPr>
        <w:noProof/>
      </w:rPr>
    </w:sdtEndPr>
    <w:sdtContent>
      <w:p w14:paraId="78E13769" w14:textId="6DD68627" w:rsidR="0000456A" w:rsidRDefault="00004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42C08B" w14:textId="77777777" w:rsidR="0000456A" w:rsidRDefault="00004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260953"/>
      <w:docPartObj>
        <w:docPartGallery w:val="Page Numbers (Bottom of Page)"/>
        <w:docPartUnique/>
      </w:docPartObj>
    </w:sdtPr>
    <w:sdtEndPr>
      <w:rPr>
        <w:b/>
        <w:bCs/>
        <w:noProof/>
        <w:color w:val="00629B"/>
      </w:rPr>
    </w:sdtEndPr>
    <w:sdtContent>
      <w:p w14:paraId="092EDFD9" w14:textId="39D8EA8F" w:rsidR="0000456A" w:rsidRPr="008A4612" w:rsidRDefault="0000456A" w:rsidP="008A4612">
        <w:pPr>
          <w:pStyle w:val="Footer"/>
          <w:jc w:val="center"/>
          <w:rPr>
            <w:b/>
            <w:bCs/>
            <w:color w:val="00629B"/>
          </w:rPr>
        </w:pPr>
        <w:r w:rsidRPr="008A4612">
          <w:rPr>
            <w:b/>
            <w:bCs/>
            <w:color w:val="00629B"/>
          </w:rPr>
          <w:fldChar w:fldCharType="begin"/>
        </w:r>
        <w:r w:rsidRPr="008A4612">
          <w:rPr>
            <w:b/>
            <w:bCs/>
            <w:color w:val="00629B"/>
          </w:rPr>
          <w:instrText xml:space="preserve"> PAGE   \* MERGEFORMAT </w:instrText>
        </w:r>
        <w:r w:rsidRPr="008A4612">
          <w:rPr>
            <w:b/>
            <w:bCs/>
            <w:color w:val="00629B"/>
          </w:rPr>
          <w:fldChar w:fldCharType="separate"/>
        </w:r>
        <w:r w:rsidRPr="008A4612">
          <w:rPr>
            <w:b/>
            <w:bCs/>
            <w:noProof/>
            <w:color w:val="00629B"/>
          </w:rPr>
          <w:t>2</w:t>
        </w:r>
        <w:r w:rsidRPr="008A4612">
          <w:rPr>
            <w:b/>
            <w:bCs/>
            <w:noProof/>
            <w:color w:val="00629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20D8" w14:textId="77777777" w:rsidR="0000456A" w:rsidRDefault="0000456A" w:rsidP="008A4612">
      <w:pPr>
        <w:spacing w:after="0" w:line="240" w:lineRule="auto"/>
      </w:pPr>
      <w:r>
        <w:separator/>
      </w:r>
    </w:p>
  </w:footnote>
  <w:footnote w:type="continuationSeparator" w:id="0">
    <w:p w14:paraId="11EF26CA" w14:textId="77777777" w:rsidR="0000456A" w:rsidRDefault="0000456A" w:rsidP="008A4612">
      <w:pPr>
        <w:spacing w:after="0" w:line="240" w:lineRule="auto"/>
      </w:pPr>
      <w:r>
        <w:continuationSeparator/>
      </w:r>
    </w:p>
  </w:footnote>
  <w:footnote w:id="1">
    <w:p w14:paraId="3042C575" w14:textId="77777777" w:rsidR="0000456A" w:rsidRDefault="0000456A" w:rsidP="00B1665D">
      <w:pPr>
        <w:pStyle w:val="FootnoteText"/>
      </w:pPr>
      <w:r>
        <w:rPr>
          <w:rStyle w:val="FootnoteReference"/>
        </w:rPr>
        <w:footnoteRef/>
      </w:r>
      <w:r>
        <w:t xml:space="preserve">  Integrated Household Survey, Jan to Dec 2014, </w:t>
      </w:r>
      <w:hyperlink r:id="rId1" w:history="1">
        <w:r w:rsidRPr="00817778">
          <w:rPr>
            <w:rStyle w:val="Hyperlink"/>
          </w:rPr>
          <w:t>ONS</w:t>
        </w:r>
      </w:hyperlink>
    </w:p>
  </w:footnote>
  <w:footnote w:id="2">
    <w:p w14:paraId="2E16947C" w14:textId="77777777" w:rsidR="0000456A" w:rsidRDefault="0000456A" w:rsidP="009A6BB8">
      <w:pPr>
        <w:pStyle w:val="FootnoteText"/>
      </w:pPr>
      <w:r>
        <w:rPr>
          <w:rStyle w:val="FootnoteReference"/>
        </w:rPr>
        <w:footnoteRef/>
      </w:r>
      <w:r>
        <w:t xml:space="preserve"> Annual personal wellbeing estimates April 2020 to March 2021, Local Authority update edition, </w:t>
      </w:r>
      <w:hyperlink r:id="rId2" w:history="1">
        <w:r w:rsidRPr="00E665A5">
          <w:rPr>
            <w:rStyle w:val="Hyperlink"/>
          </w:rPr>
          <w:t>ONS</w:t>
        </w:r>
      </w:hyperlink>
    </w:p>
  </w:footnote>
  <w:footnote w:id="3">
    <w:p w14:paraId="334B2912" w14:textId="77777777" w:rsidR="0000456A" w:rsidRDefault="0000456A" w:rsidP="009A6BB8">
      <w:pPr>
        <w:pStyle w:val="FootnoteText"/>
      </w:pPr>
      <w:r>
        <w:rPr>
          <w:rStyle w:val="FootnoteReference"/>
        </w:rPr>
        <w:footnoteRef/>
      </w:r>
      <w:r>
        <w:t xml:space="preserve"> Annual personal wellbeing estimates April 2020 to March 2021, </w:t>
      </w:r>
      <w:proofErr w:type="gramStart"/>
      <w:r>
        <w:t>UK</w:t>
      </w:r>
      <w:proofErr w:type="gramEnd"/>
      <w:r>
        <w:t xml:space="preserve"> and Countries edition, </w:t>
      </w:r>
      <w:hyperlink r:id="rId3" w:history="1">
        <w:r w:rsidRPr="00E665A5">
          <w:rPr>
            <w:rStyle w:val="Hyperlink"/>
          </w:rPr>
          <w:t>ONS</w:t>
        </w:r>
      </w:hyperlink>
    </w:p>
  </w:footnote>
  <w:footnote w:id="4">
    <w:p w14:paraId="319065D5" w14:textId="77777777" w:rsidR="0000456A" w:rsidRPr="00E735DD" w:rsidRDefault="0000456A" w:rsidP="000F1E61">
      <w:pPr>
        <w:rPr>
          <w:sz w:val="20"/>
          <w:szCs w:val="20"/>
        </w:rPr>
      </w:pPr>
      <w:r w:rsidRPr="00E735DD">
        <w:rPr>
          <w:rStyle w:val="FootnoteReference"/>
          <w:sz w:val="20"/>
          <w:szCs w:val="20"/>
        </w:rPr>
        <w:footnoteRef/>
      </w:r>
      <w:r w:rsidRPr="00E735DD">
        <w:rPr>
          <w:sz w:val="20"/>
          <w:szCs w:val="20"/>
        </w:rPr>
        <w:t xml:space="preserve"> </w:t>
      </w:r>
      <w:hyperlink r:id="rId4" w:history="1">
        <w:r w:rsidRPr="00E735DD">
          <w:rPr>
            <w:rStyle w:val="Hyperlink"/>
            <w:sz w:val="20"/>
            <w:szCs w:val="20"/>
          </w:rPr>
          <w:t>https://www.nhs.uk/news/food-and-diet/call-to-make-5-a-day-fruit-and-veg-into-7-a-day/</w:t>
        </w:r>
      </w:hyperlink>
    </w:p>
    <w:p w14:paraId="0B9F78D8" w14:textId="77777777" w:rsidR="0000456A" w:rsidRDefault="0000456A" w:rsidP="000F1E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9170" w14:textId="0CDDC0F4" w:rsidR="0000456A" w:rsidRPr="008A4612" w:rsidRDefault="0000456A" w:rsidP="007F21BA">
    <w:pPr>
      <w:pStyle w:val="Header"/>
      <w:jc w:val="center"/>
      <w:rPr>
        <w:b/>
        <w:bCs/>
        <w:color w:val="00629B"/>
      </w:rPr>
    </w:pPr>
    <w:r>
      <w:rPr>
        <w:b/>
        <w:bCs/>
        <w:color w:val="00629B"/>
      </w:rPr>
      <w:t>Employee Wellbeing Survey Result Analysis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525"/>
    <w:multiLevelType w:val="hybridMultilevel"/>
    <w:tmpl w:val="364E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5C62"/>
    <w:multiLevelType w:val="hybridMultilevel"/>
    <w:tmpl w:val="CE7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964ED"/>
    <w:multiLevelType w:val="hybridMultilevel"/>
    <w:tmpl w:val="82E62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D61FA"/>
    <w:multiLevelType w:val="hybridMultilevel"/>
    <w:tmpl w:val="FF6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54F3C"/>
    <w:multiLevelType w:val="hybridMultilevel"/>
    <w:tmpl w:val="E4507C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444778"/>
    <w:multiLevelType w:val="hybridMultilevel"/>
    <w:tmpl w:val="044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87F"/>
    <w:multiLevelType w:val="hybridMultilevel"/>
    <w:tmpl w:val="749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C4A8C"/>
    <w:multiLevelType w:val="hybridMultilevel"/>
    <w:tmpl w:val="463E419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15:restartNumberingAfterBreak="0">
    <w:nsid w:val="1FC917DF"/>
    <w:multiLevelType w:val="hybridMultilevel"/>
    <w:tmpl w:val="EBA6053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1D0EAF"/>
    <w:multiLevelType w:val="hybridMultilevel"/>
    <w:tmpl w:val="4B2C4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A65E1"/>
    <w:multiLevelType w:val="hybridMultilevel"/>
    <w:tmpl w:val="868E665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5C46E25"/>
    <w:multiLevelType w:val="hybridMultilevel"/>
    <w:tmpl w:val="965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F09A5"/>
    <w:multiLevelType w:val="hybridMultilevel"/>
    <w:tmpl w:val="D7CE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D19DA"/>
    <w:multiLevelType w:val="hybridMultilevel"/>
    <w:tmpl w:val="0D863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365C5"/>
    <w:multiLevelType w:val="hybridMultilevel"/>
    <w:tmpl w:val="0378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46D23"/>
    <w:multiLevelType w:val="hybridMultilevel"/>
    <w:tmpl w:val="26FE26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EC11AB4"/>
    <w:multiLevelType w:val="hybridMultilevel"/>
    <w:tmpl w:val="59102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F4564F"/>
    <w:multiLevelType w:val="hybridMultilevel"/>
    <w:tmpl w:val="A212001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5CD06B31"/>
    <w:multiLevelType w:val="multilevel"/>
    <w:tmpl w:val="07E8B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0BD7ECC"/>
    <w:multiLevelType w:val="hybridMultilevel"/>
    <w:tmpl w:val="4D00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D1B5B"/>
    <w:multiLevelType w:val="hybridMultilevel"/>
    <w:tmpl w:val="718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F58F7"/>
    <w:multiLevelType w:val="hybridMultilevel"/>
    <w:tmpl w:val="9C84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D4DE7"/>
    <w:multiLevelType w:val="hybridMultilevel"/>
    <w:tmpl w:val="B3FC44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F7B1D26"/>
    <w:multiLevelType w:val="hybridMultilevel"/>
    <w:tmpl w:val="D728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C339B"/>
    <w:multiLevelType w:val="hybridMultilevel"/>
    <w:tmpl w:val="FAFC215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734D2399"/>
    <w:multiLevelType w:val="hybridMultilevel"/>
    <w:tmpl w:val="FC4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A6A28"/>
    <w:multiLevelType w:val="hybridMultilevel"/>
    <w:tmpl w:val="9FB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91768"/>
    <w:multiLevelType w:val="hybridMultilevel"/>
    <w:tmpl w:val="5FB62D1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25"/>
  </w:num>
  <w:num w:numId="3">
    <w:abstractNumId w:val="12"/>
  </w:num>
  <w:num w:numId="4">
    <w:abstractNumId w:val="3"/>
  </w:num>
  <w:num w:numId="5">
    <w:abstractNumId w:val="5"/>
  </w:num>
  <w:num w:numId="6">
    <w:abstractNumId w:val="14"/>
  </w:num>
  <w:num w:numId="7">
    <w:abstractNumId w:val="24"/>
  </w:num>
  <w:num w:numId="8">
    <w:abstractNumId w:val="19"/>
  </w:num>
  <w:num w:numId="9">
    <w:abstractNumId w:val="20"/>
  </w:num>
  <w:num w:numId="10">
    <w:abstractNumId w:val="21"/>
  </w:num>
  <w:num w:numId="11">
    <w:abstractNumId w:val="26"/>
  </w:num>
  <w:num w:numId="12">
    <w:abstractNumId w:val="2"/>
  </w:num>
  <w:num w:numId="13">
    <w:abstractNumId w:val="22"/>
  </w:num>
  <w:num w:numId="14">
    <w:abstractNumId w:val="27"/>
  </w:num>
  <w:num w:numId="15">
    <w:abstractNumId w:val="10"/>
  </w:num>
  <w:num w:numId="16">
    <w:abstractNumId w:val="17"/>
  </w:num>
  <w:num w:numId="17">
    <w:abstractNumId w:val="16"/>
  </w:num>
  <w:num w:numId="18">
    <w:abstractNumId w:val="15"/>
  </w:num>
  <w:num w:numId="19">
    <w:abstractNumId w:val="8"/>
  </w:num>
  <w:num w:numId="20">
    <w:abstractNumId w:val="0"/>
  </w:num>
  <w:num w:numId="21">
    <w:abstractNumId w:val="11"/>
  </w:num>
  <w:num w:numId="22">
    <w:abstractNumId w:val="13"/>
  </w:num>
  <w:num w:numId="23">
    <w:abstractNumId w:val="4"/>
  </w:num>
  <w:num w:numId="24">
    <w:abstractNumId w:val="9"/>
  </w:num>
  <w:num w:numId="25">
    <w:abstractNumId w:val="7"/>
  </w:num>
  <w:num w:numId="26">
    <w:abstractNumId w:val="1"/>
  </w:num>
  <w:num w:numId="27">
    <w:abstractNumId w:val="23"/>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0"/>
    <w:rsid w:val="0000456A"/>
    <w:rsid w:val="00045D9C"/>
    <w:rsid w:val="00055ACF"/>
    <w:rsid w:val="000959C1"/>
    <w:rsid w:val="000C58CC"/>
    <w:rsid w:val="000D3E81"/>
    <w:rsid w:val="000D72B4"/>
    <w:rsid w:val="000F1E61"/>
    <w:rsid w:val="001133C4"/>
    <w:rsid w:val="001212E9"/>
    <w:rsid w:val="00130BF3"/>
    <w:rsid w:val="00130C06"/>
    <w:rsid w:val="001628E2"/>
    <w:rsid w:val="00213B5E"/>
    <w:rsid w:val="00216234"/>
    <w:rsid w:val="002277F1"/>
    <w:rsid w:val="00275EBD"/>
    <w:rsid w:val="00292770"/>
    <w:rsid w:val="002A6444"/>
    <w:rsid w:val="002D7ABF"/>
    <w:rsid w:val="00363AFB"/>
    <w:rsid w:val="0038550A"/>
    <w:rsid w:val="0038655F"/>
    <w:rsid w:val="003D159B"/>
    <w:rsid w:val="00427E80"/>
    <w:rsid w:val="00434204"/>
    <w:rsid w:val="004D4472"/>
    <w:rsid w:val="004D5B90"/>
    <w:rsid w:val="004D7CA1"/>
    <w:rsid w:val="004E7330"/>
    <w:rsid w:val="00507530"/>
    <w:rsid w:val="005106E4"/>
    <w:rsid w:val="0052113B"/>
    <w:rsid w:val="005226D3"/>
    <w:rsid w:val="00541D73"/>
    <w:rsid w:val="005701BC"/>
    <w:rsid w:val="00593824"/>
    <w:rsid w:val="005A28CB"/>
    <w:rsid w:val="005B0B07"/>
    <w:rsid w:val="006507BE"/>
    <w:rsid w:val="00670709"/>
    <w:rsid w:val="00671E3D"/>
    <w:rsid w:val="00696296"/>
    <w:rsid w:val="006A17E6"/>
    <w:rsid w:val="006A5249"/>
    <w:rsid w:val="006B7AD2"/>
    <w:rsid w:val="006D7259"/>
    <w:rsid w:val="006E3BB6"/>
    <w:rsid w:val="00704ADB"/>
    <w:rsid w:val="00710CAD"/>
    <w:rsid w:val="00715F0A"/>
    <w:rsid w:val="00760852"/>
    <w:rsid w:val="007C4FE5"/>
    <w:rsid w:val="007E6606"/>
    <w:rsid w:val="007F21BA"/>
    <w:rsid w:val="00804906"/>
    <w:rsid w:val="00827BC7"/>
    <w:rsid w:val="0089068A"/>
    <w:rsid w:val="008A4612"/>
    <w:rsid w:val="008D361D"/>
    <w:rsid w:val="008F1B3A"/>
    <w:rsid w:val="00907994"/>
    <w:rsid w:val="0095484B"/>
    <w:rsid w:val="009778FA"/>
    <w:rsid w:val="00984B0C"/>
    <w:rsid w:val="009A6BB8"/>
    <w:rsid w:val="009B27C6"/>
    <w:rsid w:val="00A6720F"/>
    <w:rsid w:val="00A71B72"/>
    <w:rsid w:val="00B1665D"/>
    <w:rsid w:val="00B3092E"/>
    <w:rsid w:val="00B635D5"/>
    <w:rsid w:val="00B73130"/>
    <w:rsid w:val="00B74378"/>
    <w:rsid w:val="00B86DD1"/>
    <w:rsid w:val="00B901E0"/>
    <w:rsid w:val="00BB58D0"/>
    <w:rsid w:val="00BC7B9F"/>
    <w:rsid w:val="00BD0E9C"/>
    <w:rsid w:val="00BE0CE4"/>
    <w:rsid w:val="00C003AF"/>
    <w:rsid w:val="00C034E2"/>
    <w:rsid w:val="00C13B9B"/>
    <w:rsid w:val="00C13C0C"/>
    <w:rsid w:val="00C22364"/>
    <w:rsid w:val="00C52D49"/>
    <w:rsid w:val="00C555D0"/>
    <w:rsid w:val="00C56006"/>
    <w:rsid w:val="00CD5DD3"/>
    <w:rsid w:val="00CE233B"/>
    <w:rsid w:val="00D10B77"/>
    <w:rsid w:val="00D31B43"/>
    <w:rsid w:val="00D54D0F"/>
    <w:rsid w:val="00D6743F"/>
    <w:rsid w:val="00DB7344"/>
    <w:rsid w:val="00DD7936"/>
    <w:rsid w:val="00DE2FB9"/>
    <w:rsid w:val="00DF54B1"/>
    <w:rsid w:val="00E0142E"/>
    <w:rsid w:val="00E60070"/>
    <w:rsid w:val="00E80CB1"/>
    <w:rsid w:val="00E95040"/>
    <w:rsid w:val="00EE2F0B"/>
    <w:rsid w:val="00EF281D"/>
    <w:rsid w:val="00F0257C"/>
    <w:rsid w:val="00F322E1"/>
    <w:rsid w:val="00FE0734"/>
    <w:rsid w:val="00FE71C2"/>
    <w:rsid w:val="00FF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0AB7"/>
  <w15:chartTrackingRefBased/>
  <w15:docId w15:val="{82446972-D2B6-45DF-BDEF-B85D1AF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12"/>
  </w:style>
  <w:style w:type="paragraph" w:styleId="Footer">
    <w:name w:val="footer"/>
    <w:basedOn w:val="Normal"/>
    <w:link w:val="FooterChar"/>
    <w:uiPriority w:val="99"/>
    <w:unhideWhenUsed/>
    <w:rsid w:val="008A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12"/>
  </w:style>
  <w:style w:type="paragraph" w:styleId="ListParagraph">
    <w:name w:val="List Paragraph"/>
    <w:basedOn w:val="Normal"/>
    <w:uiPriority w:val="34"/>
    <w:qFormat/>
    <w:rsid w:val="00B74378"/>
    <w:pPr>
      <w:ind w:left="720"/>
      <w:contextualSpacing/>
    </w:pPr>
  </w:style>
  <w:style w:type="character" w:styleId="CommentReference">
    <w:name w:val="annotation reference"/>
    <w:basedOn w:val="DefaultParagraphFont"/>
    <w:uiPriority w:val="99"/>
    <w:semiHidden/>
    <w:unhideWhenUsed/>
    <w:rsid w:val="00710CAD"/>
    <w:rPr>
      <w:sz w:val="16"/>
      <w:szCs w:val="16"/>
    </w:rPr>
  </w:style>
  <w:style w:type="paragraph" w:styleId="CommentText">
    <w:name w:val="annotation text"/>
    <w:basedOn w:val="Normal"/>
    <w:link w:val="CommentTextChar"/>
    <w:uiPriority w:val="99"/>
    <w:semiHidden/>
    <w:unhideWhenUsed/>
    <w:rsid w:val="00710CAD"/>
    <w:pPr>
      <w:spacing w:line="240" w:lineRule="auto"/>
    </w:pPr>
    <w:rPr>
      <w:sz w:val="20"/>
      <w:szCs w:val="20"/>
    </w:rPr>
  </w:style>
  <w:style w:type="character" w:customStyle="1" w:styleId="CommentTextChar">
    <w:name w:val="Comment Text Char"/>
    <w:basedOn w:val="DefaultParagraphFont"/>
    <w:link w:val="CommentText"/>
    <w:uiPriority w:val="99"/>
    <w:semiHidden/>
    <w:rsid w:val="00710CAD"/>
    <w:rPr>
      <w:sz w:val="20"/>
      <w:szCs w:val="20"/>
    </w:rPr>
  </w:style>
  <w:style w:type="paragraph" w:styleId="CommentSubject">
    <w:name w:val="annotation subject"/>
    <w:basedOn w:val="CommentText"/>
    <w:next w:val="CommentText"/>
    <w:link w:val="CommentSubjectChar"/>
    <w:uiPriority w:val="99"/>
    <w:semiHidden/>
    <w:unhideWhenUsed/>
    <w:rsid w:val="00710CAD"/>
    <w:rPr>
      <w:b/>
      <w:bCs/>
    </w:rPr>
  </w:style>
  <w:style w:type="character" w:customStyle="1" w:styleId="CommentSubjectChar">
    <w:name w:val="Comment Subject Char"/>
    <w:basedOn w:val="CommentTextChar"/>
    <w:link w:val="CommentSubject"/>
    <w:uiPriority w:val="99"/>
    <w:semiHidden/>
    <w:rsid w:val="00710CAD"/>
    <w:rPr>
      <w:b/>
      <w:bCs/>
      <w:sz w:val="20"/>
      <w:szCs w:val="20"/>
    </w:rPr>
  </w:style>
  <w:style w:type="paragraph" w:styleId="Revision">
    <w:name w:val="Revision"/>
    <w:hidden/>
    <w:uiPriority w:val="99"/>
    <w:semiHidden/>
    <w:rsid w:val="008F1B3A"/>
    <w:pPr>
      <w:spacing w:after="0" w:line="240" w:lineRule="auto"/>
    </w:pPr>
  </w:style>
  <w:style w:type="paragraph" w:styleId="BalloonText">
    <w:name w:val="Balloon Text"/>
    <w:basedOn w:val="Normal"/>
    <w:link w:val="BalloonTextChar"/>
    <w:uiPriority w:val="99"/>
    <w:semiHidden/>
    <w:unhideWhenUsed/>
    <w:rsid w:val="00984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0C"/>
    <w:rPr>
      <w:rFonts w:ascii="Segoe UI" w:hAnsi="Segoe UI" w:cs="Segoe UI"/>
      <w:sz w:val="18"/>
      <w:szCs w:val="18"/>
    </w:rPr>
  </w:style>
  <w:style w:type="character" w:styleId="Hyperlink">
    <w:name w:val="Hyperlink"/>
    <w:basedOn w:val="DefaultParagraphFont"/>
    <w:uiPriority w:val="99"/>
    <w:unhideWhenUsed/>
    <w:rsid w:val="00FF21E3"/>
    <w:rPr>
      <w:color w:val="0563C1" w:themeColor="hyperlink"/>
      <w:u w:val="single"/>
    </w:rPr>
  </w:style>
  <w:style w:type="character" w:styleId="UnresolvedMention">
    <w:name w:val="Unresolved Mention"/>
    <w:basedOn w:val="DefaultParagraphFont"/>
    <w:uiPriority w:val="99"/>
    <w:semiHidden/>
    <w:unhideWhenUsed/>
    <w:rsid w:val="00FF21E3"/>
    <w:rPr>
      <w:color w:val="605E5C"/>
      <w:shd w:val="clear" w:color="auto" w:fill="E1DFDD"/>
    </w:rPr>
  </w:style>
  <w:style w:type="table" w:styleId="TableGrid">
    <w:name w:val="Table Grid"/>
    <w:basedOn w:val="TableNormal"/>
    <w:uiPriority w:val="59"/>
    <w:rsid w:val="00B1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65D"/>
    <w:rPr>
      <w:sz w:val="20"/>
      <w:szCs w:val="20"/>
    </w:rPr>
  </w:style>
  <w:style w:type="character" w:styleId="FootnoteReference">
    <w:name w:val="footnote reference"/>
    <w:basedOn w:val="DefaultParagraphFont"/>
    <w:uiPriority w:val="99"/>
    <w:semiHidden/>
    <w:unhideWhenUsed/>
    <w:rsid w:val="00B1665D"/>
    <w:rPr>
      <w:vertAlign w:val="superscript"/>
    </w:rPr>
  </w:style>
  <w:style w:type="character" w:styleId="FollowedHyperlink">
    <w:name w:val="FollowedHyperlink"/>
    <w:basedOn w:val="DefaultParagraphFont"/>
    <w:uiPriority w:val="99"/>
    <w:semiHidden/>
    <w:unhideWhenUsed/>
    <w:rsid w:val="00B1665D"/>
    <w:rPr>
      <w:color w:val="954F72" w:themeColor="followedHyperlink"/>
      <w:u w:val="single"/>
    </w:rPr>
  </w:style>
  <w:style w:type="paragraph" w:styleId="Caption">
    <w:name w:val="caption"/>
    <w:basedOn w:val="Normal"/>
    <w:next w:val="Normal"/>
    <w:uiPriority w:val="35"/>
    <w:semiHidden/>
    <w:unhideWhenUsed/>
    <w:qFormat/>
    <w:rsid w:val="009A6B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s.gov.uk/peoplepopulationandcommunity/healthandsocialcare/healthandlifeexpectancies/adhocs/004863generalhealthbyregionjanuarytodecember2014" TargetMode="External"/><Relationship Id="rId18" Type="http://schemas.openxmlformats.org/officeDocument/2006/relationships/hyperlink" Target="https://www.drinkaware.co.uk/alcohol-facts/drinking-habits-and-behaviours/binge-drinking/"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674851/Workplace_Health_Needs_Assessment_2018.pdf" TargetMode="External"/><Relationship Id="rId7" Type="http://schemas.openxmlformats.org/officeDocument/2006/relationships/image" Target="media/image1.jpeg"/><Relationship Id="rId12" Type="http://schemas.openxmlformats.org/officeDocument/2006/relationships/hyperlink" Target="https://www.ons.gov.uk/peoplepopulationandcommunity/wellbeing/datasets/headlineestimatesofpersonalwellbeing" TargetMode="External"/><Relationship Id="rId17" Type="http://schemas.openxmlformats.org/officeDocument/2006/relationships/hyperlink" Target="https://fingertips.phe.org.uk/search/fruit" TargetMode="External"/><Relationship Id="rId2" Type="http://schemas.openxmlformats.org/officeDocument/2006/relationships/styles" Target="styles.xml"/><Relationship Id="rId16" Type="http://schemas.openxmlformats.org/officeDocument/2006/relationships/hyperlink" Target="https://fingertips.phe.org.uk/search/smoking" TargetMode="External"/><Relationship Id="rId20" Type="http://schemas.openxmlformats.org/officeDocument/2006/relationships/hyperlink" Target="https://fingertips.phe.org.uk/search/physical%20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74851/Workplace_Health_Needs_Assessment_201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ingertips.phe.org.uk/search/smokin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fingertips.phe.org.uk/search/smoking" TargetMode="External"/><Relationship Id="rId22" Type="http://schemas.openxmlformats.org/officeDocument/2006/relationships/hyperlink" Target="https://thesleepcharity.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peoplepopulationandcommunity/wellbeing/datasets/headlineestimatesofpersonalwellbeing" TargetMode="External"/><Relationship Id="rId2" Type="http://schemas.openxmlformats.org/officeDocument/2006/relationships/hyperlink" Target="https://www.ons.gov.uk/peoplepopulationandcommunity/wellbeing/datasets/headlineestimatesofpersonalwellbeing" TargetMode="External"/><Relationship Id="rId1" Type="http://schemas.openxmlformats.org/officeDocument/2006/relationships/hyperlink" Target="https://www.ons.gov.uk/peoplepopulationandcommunity/healthandsocialcare/healthandlifeexpectancies/adhocs/004863generalhealthbyregionjanuarytodecember2014" TargetMode="External"/><Relationship Id="rId4" Type="http://schemas.openxmlformats.org/officeDocument/2006/relationships/hyperlink" Target="https://www.nhs.uk/news/food-and-diet/call-to-make-5-a-day-fruit-and-veg-into-7-a-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Lavelle</dc:creator>
  <cp:keywords/>
  <dc:description/>
  <cp:lastModifiedBy>Sarah Nash</cp:lastModifiedBy>
  <cp:revision>2</cp:revision>
  <dcterms:created xsi:type="dcterms:W3CDTF">2022-01-10T17:26:00Z</dcterms:created>
  <dcterms:modified xsi:type="dcterms:W3CDTF">2022-01-10T17:26:00Z</dcterms:modified>
</cp:coreProperties>
</file>